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AB" w:rsidRDefault="00046AAB" w:rsidP="00E66C78">
      <w:pPr>
        <w:spacing w:after="0" w:line="240" w:lineRule="auto"/>
        <w:jc w:val="center"/>
        <w:rPr>
          <w:rFonts w:ascii="Arial" w:eastAsia="Times New Roman" w:hAnsi="Arial" w:cs="Arial"/>
          <w:b/>
          <w:sz w:val="32"/>
          <w:szCs w:val="32"/>
          <w:lang w:eastAsia="ru-RU"/>
        </w:rPr>
      </w:pPr>
      <w:r w:rsidRPr="00046AAB">
        <w:rPr>
          <w:rFonts w:ascii="Arial" w:eastAsia="Times New Roman" w:hAnsi="Arial" w:cs="Arial"/>
          <w:b/>
          <w:sz w:val="32"/>
          <w:szCs w:val="32"/>
          <w:lang w:eastAsia="ru-RU"/>
        </w:rPr>
        <w:t>22.12.2021Г. № 23</w:t>
      </w:r>
      <w:r>
        <w:rPr>
          <w:rFonts w:ascii="Arial" w:eastAsia="Times New Roman" w:hAnsi="Arial" w:cs="Arial"/>
          <w:b/>
          <w:sz w:val="32"/>
          <w:szCs w:val="32"/>
          <w:lang w:eastAsia="ru-RU"/>
        </w:rPr>
        <w:t>2</w:t>
      </w:r>
      <w:r w:rsidRPr="00046AAB">
        <w:rPr>
          <w:rFonts w:ascii="Arial" w:eastAsia="Times New Roman" w:hAnsi="Arial" w:cs="Arial"/>
          <w:b/>
          <w:sz w:val="32"/>
          <w:szCs w:val="32"/>
          <w:lang w:eastAsia="ru-RU"/>
        </w:rPr>
        <w:t>/43</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РОССИЙСКАЯ ФЕДЕРАЦИЯ</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ИРКУТСКАЯ ОБЛАСТЬ</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УСТЬ-КУТСКИЙ РАЙОН УСТЬ-КУТСКОЕ</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МУНИЦИПАЛЬНОЕ ОБРАЗОВАНИЕ</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(ГОРОДСКОЕ ПОСЕЛЕНИЕ)</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ДУМА</w:t>
      </w:r>
    </w:p>
    <w:p w:rsidR="00E66C78" w:rsidRPr="00E66C78" w:rsidRDefault="00E66C78" w:rsidP="00E66C78">
      <w:pPr>
        <w:spacing w:after="0" w:line="240" w:lineRule="auto"/>
        <w:jc w:val="center"/>
        <w:rPr>
          <w:rFonts w:ascii="Arial" w:eastAsia="Times New Roman" w:hAnsi="Arial" w:cs="Arial"/>
          <w:b/>
          <w:sz w:val="32"/>
          <w:szCs w:val="32"/>
          <w:lang w:eastAsia="ru-RU"/>
        </w:rPr>
      </w:pPr>
      <w:r w:rsidRPr="00E66C78">
        <w:rPr>
          <w:rFonts w:ascii="Arial" w:eastAsia="Times New Roman" w:hAnsi="Arial" w:cs="Arial"/>
          <w:b/>
          <w:sz w:val="32"/>
          <w:szCs w:val="32"/>
          <w:lang w:eastAsia="ru-RU"/>
        </w:rPr>
        <w:t>РЕШЕНИЕ</w:t>
      </w:r>
    </w:p>
    <w:p w:rsidR="00E66C78" w:rsidRPr="00E66C78" w:rsidRDefault="00E66C78" w:rsidP="00E66C78">
      <w:pPr>
        <w:spacing w:after="0" w:line="240" w:lineRule="auto"/>
        <w:jc w:val="center"/>
        <w:rPr>
          <w:rFonts w:ascii="Arial" w:eastAsia="Times New Roman" w:hAnsi="Arial" w:cs="Arial"/>
          <w:b/>
          <w:sz w:val="32"/>
          <w:szCs w:val="32"/>
          <w:lang w:eastAsia="ru-RU"/>
        </w:rPr>
      </w:pPr>
    </w:p>
    <w:p w:rsidR="00E66C78" w:rsidRPr="00E66C78" w:rsidRDefault="00E66C78" w:rsidP="00E66C78">
      <w:pPr>
        <w:suppressAutoHyphens/>
        <w:spacing w:after="0" w:line="240" w:lineRule="auto"/>
        <w:jc w:val="center"/>
        <w:rPr>
          <w:rFonts w:ascii="Arial" w:eastAsia="Times New Roman" w:hAnsi="Arial" w:cs="Arial"/>
          <w:b/>
          <w:bCs/>
          <w:sz w:val="32"/>
          <w:szCs w:val="32"/>
          <w:lang w:eastAsia="ru-RU"/>
        </w:rPr>
      </w:pPr>
      <w:r w:rsidRPr="00E66C78">
        <w:rPr>
          <w:rFonts w:ascii="Arial" w:eastAsia="Times New Roman" w:hAnsi="Arial" w:cs="Arial"/>
          <w:b/>
          <w:bCs/>
          <w:sz w:val="32"/>
          <w:szCs w:val="32"/>
          <w:lang w:eastAsia="ru-RU"/>
        </w:rPr>
        <w:t xml:space="preserve">ОБ УТВЕРЖДЕНИИ ПОЛОЖЕНИЯ О МУНИЦИПАЛЬНОМ </w:t>
      </w:r>
      <w:r w:rsidR="007D778C">
        <w:rPr>
          <w:rFonts w:ascii="Arial" w:eastAsia="Times New Roman" w:hAnsi="Arial" w:cs="Arial"/>
          <w:b/>
          <w:bCs/>
          <w:sz w:val="32"/>
          <w:szCs w:val="32"/>
          <w:lang w:eastAsia="ru-RU"/>
        </w:rPr>
        <w:t>ЛЕСНОМ</w:t>
      </w:r>
      <w:r w:rsidRPr="00E66C78">
        <w:rPr>
          <w:rFonts w:ascii="Arial" w:eastAsia="Times New Roman" w:hAnsi="Arial" w:cs="Arial"/>
          <w:b/>
          <w:bCs/>
          <w:sz w:val="32"/>
          <w:szCs w:val="32"/>
          <w:lang w:eastAsia="ru-RU"/>
        </w:rPr>
        <w:t xml:space="preserve"> КОНТРОЛЕ НА ТЕРРИТОРИИ УСТЬ-КУТСКОГО МУНИЦИПАЛЬНОГО ОБРАЗОВАНИЯ (ГОРОДСКОГО ПОСЕЛЕНИЯ)</w:t>
      </w:r>
    </w:p>
    <w:p w:rsidR="00E66C78" w:rsidRPr="00E66C78" w:rsidRDefault="00E66C78" w:rsidP="00E66C78">
      <w:pPr>
        <w:suppressAutoHyphens/>
        <w:spacing w:after="0" w:line="240" w:lineRule="auto"/>
        <w:jc w:val="center"/>
        <w:rPr>
          <w:rFonts w:ascii="Arial" w:eastAsia="Times New Roman" w:hAnsi="Arial" w:cs="Arial"/>
          <w:b/>
          <w:sz w:val="32"/>
          <w:szCs w:val="32"/>
          <w:lang w:eastAsia="ru-RU"/>
        </w:rPr>
      </w:pPr>
    </w:p>
    <w:p w:rsidR="00E66C78" w:rsidRPr="00DA253A" w:rsidRDefault="00177A94" w:rsidP="00DA253A">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177A94">
        <w:rPr>
          <w:rFonts w:ascii="Arial" w:eastAsia="Times New Roman" w:hAnsi="Arial" w:cs="Arial"/>
          <w:color w:val="000000"/>
          <w:sz w:val="24"/>
          <w:szCs w:val="24"/>
          <w:lang w:eastAsia="ru-RU"/>
        </w:rPr>
        <w:t>В соответствии со статьями 84, 98 Лесного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xml:space="preserve"> </w:t>
      </w:r>
      <w:r w:rsidR="00E66C78" w:rsidRPr="00E66C78">
        <w:rPr>
          <w:rFonts w:ascii="Arial" w:eastAsia="Times New Roman" w:hAnsi="Arial" w:cs="Arial"/>
          <w:color w:val="000000"/>
          <w:sz w:val="24"/>
          <w:szCs w:val="24"/>
          <w:lang w:eastAsia="ru-RU"/>
        </w:rPr>
        <w:t>руководствуясь статьями 6,25,48 Устава</w:t>
      </w:r>
      <w:r w:rsidR="00E66C78" w:rsidRPr="00E66C78">
        <w:rPr>
          <w:rFonts w:ascii="Arial" w:eastAsia="Times New Roman" w:hAnsi="Arial" w:cs="Arial"/>
          <w:sz w:val="24"/>
          <w:szCs w:val="24"/>
          <w:lang w:eastAsia="ru-RU"/>
        </w:rPr>
        <w:t xml:space="preserve"> Усть-Кутского муниципального образования (городского поселения)</w:t>
      </w:r>
      <w:r w:rsidR="00E66C78" w:rsidRPr="00E66C78">
        <w:rPr>
          <w:rFonts w:ascii="Arial" w:eastAsia="Times New Roman" w:hAnsi="Arial" w:cs="Arial"/>
          <w:bCs/>
          <w:color w:val="000000"/>
          <w:sz w:val="24"/>
          <w:szCs w:val="24"/>
          <w:lang w:eastAsia="ru-RU"/>
        </w:rPr>
        <w:t xml:space="preserve">, </w:t>
      </w:r>
      <w:r w:rsidR="00E66C78" w:rsidRPr="00E66C78">
        <w:rPr>
          <w:rFonts w:ascii="Arial" w:eastAsia="Times New Roman" w:hAnsi="Arial" w:cs="Arial"/>
          <w:iCs/>
          <w:sz w:val="24"/>
          <w:szCs w:val="24"/>
          <w:lang w:eastAsia="ru-RU"/>
        </w:rPr>
        <w:t>Дума Усть-Кутского муниципального образования</w:t>
      </w:r>
      <w:r w:rsidR="00E66C78" w:rsidRPr="00E66C78">
        <w:rPr>
          <w:rFonts w:ascii="Times New Roman" w:eastAsia="Times New Roman" w:hAnsi="Times New Roman" w:cs="Times New Roman"/>
          <w:iCs/>
          <w:sz w:val="28"/>
          <w:szCs w:val="28"/>
          <w:lang w:eastAsia="ru-RU"/>
        </w:rPr>
        <w:t>:</w:t>
      </w:r>
      <w:proofErr w:type="gramEnd"/>
    </w:p>
    <w:p w:rsidR="00E66C78" w:rsidRPr="00E66C78" w:rsidRDefault="00E66C78" w:rsidP="00E66C78">
      <w:pPr>
        <w:suppressAutoHyphens/>
        <w:spacing w:after="0" w:line="240" w:lineRule="auto"/>
        <w:ind w:firstLine="709"/>
        <w:jc w:val="both"/>
        <w:rPr>
          <w:rFonts w:ascii="Arial" w:eastAsia="Times New Roman" w:hAnsi="Arial" w:cs="Arial"/>
          <w:sz w:val="24"/>
          <w:szCs w:val="24"/>
          <w:lang w:eastAsia="ru-RU"/>
        </w:rPr>
      </w:pPr>
    </w:p>
    <w:p w:rsidR="00E66C78" w:rsidRPr="00E66C78" w:rsidRDefault="00E66C78" w:rsidP="00E66C78">
      <w:pPr>
        <w:tabs>
          <w:tab w:val="left" w:pos="540"/>
        </w:tabs>
        <w:spacing w:after="0" w:line="240" w:lineRule="auto"/>
        <w:ind w:firstLine="540"/>
        <w:jc w:val="center"/>
        <w:rPr>
          <w:rFonts w:ascii="Arial" w:eastAsia="Times New Roman" w:hAnsi="Arial" w:cs="Arial"/>
          <w:b/>
          <w:sz w:val="30"/>
          <w:szCs w:val="30"/>
          <w:lang w:eastAsia="ru-RU"/>
        </w:rPr>
      </w:pPr>
      <w:r w:rsidRPr="00E66C78">
        <w:rPr>
          <w:rFonts w:ascii="Arial" w:eastAsia="Times New Roman" w:hAnsi="Arial" w:cs="Arial"/>
          <w:b/>
          <w:sz w:val="30"/>
          <w:szCs w:val="30"/>
          <w:lang w:eastAsia="ru-RU"/>
        </w:rPr>
        <w:t>РЕШИЛА:</w:t>
      </w:r>
    </w:p>
    <w:p w:rsidR="00E66C78" w:rsidRPr="00E66C78" w:rsidRDefault="00E66C78" w:rsidP="00E66C78">
      <w:pPr>
        <w:suppressAutoHyphens/>
        <w:spacing w:after="0" w:line="240" w:lineRule="auto"/>
        <w:jc w:val="both"/>
        <w:rPr>
          <w:rFonts w:ascii="Arial" w:eastAsia="Times New Roman" w:hAnsi="Arial" w:cs="Arial"/>
          <w:b/>
          <w:sz w:val="24"/>
          <w:szCs w:val="24"/>
          <w:lang w:eastAsia="ru-RU"/>
        </w:rPr>
      </w:pPr>
    </w:p>
    <w:p w:rsidR="00E66C78" w:rsidRPr="00E66C78" w:rsidRDefault="00E66C78" w:rsidP="00E66C78">
      <w:pPr>
        <w:shd w:val="clear" w:color="auto" w:fill="FFFFFF"/>
        <w:spacing w:after="0" w:line="240" w:lineRule="auto"/>
        <w:ind w:firstLine="709"/>
        <w:jc w:val="both"/>
        <w:rPr>
          <w:rFonts w:ascii="Arial" w:eastAsia="Times New Roman" w:hAnsi="Arial" w:cs="Arial"/>
          <w:sz w:val="24"/>
          <w:szCs w:val="24"/>
          <w:lang w:eastAsia="ru-RU"/>
        </w:rPr>
      </w:pPr>
      <w:r w:rsidRPr="00E66C78">
        <w:rPr>
          <w:rFonts w:ascii="Arial" w:eastAsia="Times New Roman" w:hAnsi="Arial" w:cs="Arial"/>
          <w:sz w:val="24"/>
          <w:szCs w:val="24"/>
          <w:lang w:eastAsia="ru-RU"/>
        </w:rPr>
        <w:t>1</w:t>
      </w:r>
      <w:r w:rsidRPr="00E66C78">
        <w:rPr>
          <w:rFonts w:ascii="Arial" w:eastAsia="Times New Roman" w:hAnsi="Arial" w:cs="Arial"/>
          <w:color w:val="000000"/>
          <w:sz w:val="24"/>
          <w:szCs w:val="24"/>
          <w:lang w:eastAsia="ru-RU"/>
        </w:rPr>
        <w:t xml:space="preserve">. Утвердить Положение о муниципальном </w:t>
      </w:r>
      <w:r w:rsidR="007D778C">
        <w:rPr>
          <w:rFonts w:ascii="Arial" w:eastAsia="Times New Roman" w:hAnsi="Arial" w:cs="Arial"/>
          <w:color w:val="000000"/>
          <w:sz w:val="24"/>
          <w:szCs w:val="24"/>
          <w:lang w:eastAsia="ru-RU"/>
        </w:rPr>
        <w:t>лесном</w:t>
      </w:r>
      <w:r w:rsidRPr="00E66C78">
        <w:rPr>
          <w:rFonts w:ascii="Arial" w:eastAsia="Times New Roman" w:hAnsi="Arial" w:cs="Arial"/>
          <w:color w:val="000000"/>
          <w:sz w:val="24"/>
          <w:szCs w:val="24"/>
          <w:lang w:eastAsia="ru-RU"/>
        </w:rPr>
        <w:t xml:space="preserve"> контроле на территории Усть-Кутского муниципального образования (городского поселения)</w:t>
      </w:r>
      <w:r w:rsidRPr="00E66C78">
        <w:rPr>
          <w:rFonts w:ascii="Arial" w:eastAsia="Times New Roman" w:hAnsi="Arial" w:cs="Arial"/>
          <w:i/>
          <w:kern w:val="2"/>
          <w:sz w:val="24"/>
          <w:szCs w:val="24"/>
          <w:lang w:eastAsia="ru-RU"/>
        </w:rPr>
        <w:t xml:space="preserve"> </w:t>
      </w:r>
      <w:r w:rsidRPr="00E66C78">
        <w:rPr>
          <w:rFonts w:ascii="Arial" w:eastAsia="Times New Roman" w:hAnsi="Arial" w:cs="Arial"/>
          <w:kern w:val="2"/>
          <w:sz w:val="24"/>
          <w:szCs w:val="24"/>
          <w:lang w:eastAsia="ru-RU"/>
        </w:rPr>
        <w:t>(прилагается)</w:t>
      </w:r>
      <w:r w:rsidRPr="00E66C78">
        <w:rPr>
          <w:rFonts w:ascii="Arial" w:eastAsia="Times New Roman" w:hAnsi="Arial" w:cs="Arial"/>
          <w:color w:val="000000"/>
          <w:sz w:val="24"/>
          <w:szCs w:val="24"/>
          <w:lang w:eastAsia="ru-RU"/>
        </w:rPr>
        <w:t>.</w:t>
      </w:r>
    </w:p>
    <w:p w:rsidR="00E66C78" w:rsidRPr="00E66C78" w:rsidRDefault="00E66C78" w:rsidP="00E66C78">
      <w:pPr>
        <w:spacing w:after="0" w:line="240" w:lineRule="auto"/>
        <w:ind w:firstLine="709"/>
        <w:jc w:val="both"/>
        <w:rPr>
          <w:rFonts w:ascii="Arial" w:eastAsia="Times New Roman" w:hAnsi="Arial" w:cs="Arial"/>
          <w:color w:val="000000"/>
          <w:sz w:val="24"/>
          <w:szCs w:val="24"/>
          <w:lang w:eastAsia="ru-RU"/>
        </w:rPr>
      </w:pPr>
      <w:r w:rsidRPr="00E66C78">
        <w:rPr>
          <w:rFonts w:ascii="Arial" w:eastAsia="Times New Roman" w:hAnsi="Arial" w:cs="Arial"/>
          <w:color w:val="000000"/>
          <w:sz w:val="24"/>
          <w:szCs w:val="24"/>
          <w:lang w:eastAsia="ru-RU"/>
        </w:rPr>
        <w:t>2. Настоящее решение вступает в силу после дня его официального опубликования, за исключением раздела 5 Положения о муниципальном контроле в сфере благоустройства на территории Усть-Кутского муниципального образования (городского поселения)</w:t>
      </w:r>
      <w:r w:rsidRPr="00E66C78">
        <w:rPr>
          <w:rFonts w:ascii="Arial" w:eastAsia="Times New Roman" w:hAnsi="Arial" w:cs="Arial"/>
          <w:bCs/>
          <w:i/>
          <w:kern w:val="2"/>
          <w:sz w:val="24"/>
          <w:szCs w:val="24"/>
          <w:lang w:eastAsia="ru-RU"/>
        </w:rPr>
        <w:t>,</w:t>
      </w:r>
      <w:r w:rsidRPr="00E66C78">
        <w:rPr>
          <w:rFonts w:ascii="Arial" w:eastAsia="Times New Roman" w:hAnsi="Arial" w:cs="Arial"/>
          <w:sz w:val="24"/>
          <w:szCs w:val="24"/>
          <w:lang w:eastAsia="ru-RU"/>
        </w:rPr>
        <w:t xml:space="preserve"> </w:t>
      </w:r>
      <w:r w:rsidRPr="00E66C78">
        <w:rPr>
          <w:rFonts w:ascii="Arial" w:eastAsia="Times New Roman" w:hAnsi="Arial" w:cs="Arial"/>
          <w:bCs/>
          <w:kern w:val="2"/>
          <w:sz w:val="24"/>
          <w:szCs w:val="24"/>
          <w:lang w:eastAsia="ru-RU"/>
        </w:rPr>
        <w:t>который вступает в силу с 1 марта 2022 года</w:t>
      </w:r>
      <w:r w:rsidRPr="00E66C78">
        <w:rPr>
          <w:rFonts w:ascii="Arial" w:eastAsia="Times New Roman" w:hAnsi="Arial" w:cs="Arial"/>
          <w:color w:val="000000"/>
          <w:sz w:val="24"/>
          <w:szCs w:val="24"/>
          <w:lang w:eastAsia="ru-RU"/>
        </w:rPr>
        <w:t>.</w:t>
      </w:r>
    </w:p>
    <w:p w:rsidR="00E66C78" w:rsidRPr="00E66C78" w:rsidRDefault="00E66C78" w:rsidP="00E66C78">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r w:rsidRPr="00E66C78">
        <w:rPr>
          <w:rFonts w:ascii="Arial" w:eastAsia="Times New Roman" w:hAnsi="Arial" w:cs="Arial"/>
          <w:sz w:val="24"/>
          <w:szCs w:val="24"/>
          <w:lang w:eastAsia="ru-RU"/>
        </w:rPr>
        <w:t xml:space="preserve">            3.Настоящее решение подлежит опубликованию (обнародованию) на официальном сайте администрации муниципального образования «город Усть-Кут» в информационно-телекоммуникационной сети «Интернет», в газете «Диалог-ТВ».</w:t>
      </w:r>
    </w:p>
    <w:p w:rsidR="00E66C78" w:rsidRPr="00E66C78" w:rsidRDefault="00E66C78" w:rsidP="00E66C78">
      <w:pPr>
        <w:spacing w:after="0" w:line="240" w:lineRule="auto"/>
        <w:ind w:firstLine="709"/>
        <w:jc w:val="both"/>
        <w:rPr>
          <w:rFonts w:ascii="Arial" w:eastAsia="Times New Roman" w:hAnsi="Arial" w:cs="Arial"/>
          <w:color w:val="000000"/>
          <w:sz w:val="24"/>
          <w:szCs w:val="24"/>
          <w:lang w:eastAsia="ru-RU"/>
        </w:rPr>
      </w:pPr>
    </w:p>
    <w:p w:rsidR="00E66C78" w:rsidRPr="00E66C78" w:rsidRDefault="00E66C78" w:rsidP="00E66C78">
      <w:pPr>
        <w:widowControl w:val="0"/>
        <w:tabs>
          <w:tab w:val="left" w:pos="540"/>
        </w:tabs>
        <w:suppressAutoHyphens/>
        <w:autoSpaceDE w:val="0"/>
        <w:autoSpaceDN w:val="0"/>
        <w:adjustRightInd w:val="0"/>
        <w:spacing w:after="0" w:line="240" w:lineRule="auto"/>
        <w:jc w:val="both"/>
        <w:rPr>
          <w:rFonts w:ascii="Arial" w:eastAsia="Times New Roman" w:hAnsi="Arial" w:cs="Arial"/>
          <w:sz w:val="24"/>
          <w:szCs w:val="24"/>
          <w:lang w:eastAsia="ru-RU"/>
        </w:rPr>
      </w:pP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 xml:space="preserve">Глава </w:t>
      </w:r>
      <w:proofErr w:type="spellStart"/>
      <w:r w:rsidRPr="0022085B">
        <w:rPr>
          <w:rFonts w:ascii="Arial" w:eastAsia="Times New Roman" w:hAnsi="Arial" w:cs="Arial"/>
          <w:sz w:val="24"/>
          <w:szCs w:val="24"/>
          <w:lang w:eastAsia="ru-RU"/>
        </w:rPr>
        <w:t>Усть-Кутского</w:t>
      </w:r>
      <w:proofErr w:type="spellEnd"/>
      <w:r w:rsidRPr="0022085B">
        <w:rPr>
          <w:rFonts w:ascii="Arial" w:eastAsia="Times New Roman" w:hAnsi="Arial" w:cs="Arial"/>
          <w:sz w:val="24"/>
          <w:szCs w:val="24"/>
          <w:lang w:eastAsia="ru-RU"/>
        </w:rPr>
        <w:t xml:space="preserve"> </w:t>
      </w: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муниципального образования</w:t>
      </w: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(городского поселения)</w:t>
      </w:r>
      <w:r w:rsidRPr="0022085B">
        <w:rPr>
          <w:rFonts w:ascii="Arial" w:eastAsia="Times New Roman" w:hAnsi="Arial" w:cs="Arial"/>
          <w:sz w:val="24"/>
          <w:szCs w:val="24"/>
          <w:lang w:eastAsia="ru-RU"/>
        </w:rPr>
        <w:tab/>
      </w:r>
      <w:r w:rsidRPr="0022085B">
        <w:rPr>
          <w:rFonts w:ascii="Arial" w:eastAsia="Times New Roman" w:hAnsi="Arial" w:cs="Arial"/>
          <w:sz w:val="24"/>
          <w:szCs w:val="24"/>
          <w:lang w:eastAsia="ru-RU"/>
        </w:rPr>
        <w:tab/>
      </w:r>
      <w:r w:rsidRPr="0022085B">
        <w:rPr>
          <w:rFonts w:ascii="Arial" w:eastAsia="Times New Roman" w:hAnsi="Arial" w:cs="Arial"/>
          <w:sz w:val="24"/>
          <w:szCs w:val="24"/>
          <w:lang w:eastAsia="ru-RU"/>
        </w:rPr>
        <w:tab/>
      </w:r>
      <w:r w:rsidRPr="0022085B">
        <w:rPr>
          <w:rFonts w:ascii="Arial" w:eastAsia="Times New Roman" w:hAnsi="Arial" w:cs="Arial"/>
          <w:sz w:val="24"/>
          <w:szCs w:val="24"/>
          <w:lang w:eastAsia="ru-RU"/>
        </w:rPr>
        <w:tab/>
        <w:t xml:space="preserve">                                                   </w:t>
      </w: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 xml:space="preserve">Е.В. </w:t>
      </w:r>
      <w:proofErr w:type="spellStart"/>
      <w:r w:rsidRPr="0022085B">
        <w:rPr>
          <w:rFonts w:ascii="Arial" w:eastAsia="Times New Roman" w:hAnsi="Arial" w:cs="Arial"/>
          <w:sz w:val="24"/>
          <w:szCs w:val="24"/>
          <w:lang w:eastAsia="ru-RU"/>
        </w:rPr>
        <w:t>Кокшаров</w:t>
      </w:r>
      <w:proofErr w:type="spellEnd"/>
    </w:p>
    <w:p w:rsidR="0022085B" w:rsidRPr="0022085B" w:rsidRDefault="0022085B" w:rsidP="0022085B">
      <w:pPr>
        <w:spacing w:after="0" w:line="240" w:lineRule="auto"/>
        <w:rPr>
          <w:rFonts w:ascii="Arial" w:eastAsia="Times New Roman" w:hAnsi="Arial" w:cs="Arial"/>
          <w:sz w:val="24"/>
          <w:szCs w:val="24"/>
          <w:lang w:eastAsia="ru-RU"/>
        </w:rPr>
      </w:pP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Председатель Думы УКМО</w:t>
      </w: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(городского поселения)</w:t>
      </w:r>
      <w:r w:rsidRPr="0022085B">
        <w:rPr>
          <w:rFonts w:ascii="Arial" w:eastAsia="Times New Roman" w:hAnsi="Arial" w:cs="Arial"/>
          <w:sz w:val="24"/>
          <w:szCs w:val="24"/>
          <w:lang w:eastAsia="ru-RU"/>
        </w:rPr>
        <w:tab/>
      </w:r>
      <w:r w:rsidRPr="0022085B">
        <w:rPr>
          <w:rFonts w:ascii="Arial" w:eastAsia="Times New Roman" w:hAnsi="Arial" w:cs="Arial"/>
          <w:sz w:val="24"/>
          <w:szCs w:val="24"/>
          <w:lang w:eastAsia="ru-RU"/>
        </w:rPr>
        <w:tab/>
      </w:r>
    </w:p>
    <w:p w:rsidR="0022085B" w:rsidRPr="0022085B" w:rsidRDefault="0022085B" w:rsidP="0022085B">
      <w:pPr>
        <w:spacing w:after="0" w:line="240" w:lineRule="auto"/>
        <w:rPr>
          <w:rFonts w:ascii="Arial" w:eastAsia="Times New Roman" w:hAnsi="Arial" w:cs="Arial"/>
          <w:sz w:val="24"/>
          <w:szCs w:val="24"/>
          <w:lang w:eastAsia="ru-RU"/>
        </w:rPr>
      </w:pPr>
      <w:r w:rsidRPr="0022085B">
        <w:rPr>
          <w:rFonts w:ascii="Arial" w:eastAsia="Times New Roman" w:hAnsi="Arial" w:cs="Arial"/>
          <w:sz w:val="24"/>
          <w:szCs w:val="24"/>
          <w:lang w:eastAsia="ru-RU"/>
        </w:rPr>
        <w:t xml:space="preserve">Н.Е. </w:t>
      </w:r>
      <w:proofErr w:type="spellStart"/>
      <w:r w:rsidRPr="0022085B">
        <w:rPr>
          <w:rFonts w:ascii="Arial" w:eastAsia="Times New Roman" w:hAnsi="Arial" w:cs="Arial"/>
          <w:sz w:val="24"/>
          <w:szCs w:val="24"/>
          <w:lang w:eastAsia="ru-RU"/>
        </w:rPr>
        <w:t>Тесейко</w:t>
      </w:r>
      <w:proofErr w:type="spellEnd"/>
    </w:p>
    <w:p w:rsidR="004C5912" w:rsidRDefault="004C5912" w:rsidP="00E66C78">
      <w:pPr>
        <w:spacing w:after="0" w:line="240" w:lineRule="auto"/>
        <w:rPr>
          <w:rFonts w:ascii="Arial" w:eastAsia="Times New Roman" w:hAnsi="Arial" w:cs="Arial"/>
          <w:sz w:val="24"/>
          <w:szCs w:val="24"/>
          <w:lang w:eastAsia="ru-RU"/>
        </w:rPr>
      </w:pPr>
    </w:p>
    <w:p w:rsidR="004C5912" w:rsidRDefault="004C5912" w:rsidP="00E66C78">
      <w:pPr>
        <w:spacing w:after="0" w:line="240" w:lineRule="auto"/>
        <w:rPr>
          <w:rFonts w:ascii="Arial" w:eastAsia="Times New Roman" w:hAnsi="Arial" w:cs="Arial"/>
          <w:sz w:val="24"/>
          <w:szCs w:val="24"/>
          <w:lang w:eastAsia="ru-RU"/>
        </w:rPr>
      </w:pPr>
    </w:p>
    <w:p w:rsidR="004C5912" w:rsidRPr="004C5912" w:rsidRDefault="004C5912" w:rsidP="004C5912">
      <w:pPr>
        <w:spacing w:after="0" w:line="240" w:lineRule="auto"/>
        <w:ind w:firstLine="567"/>
        <w:jc w:val="right"/>
        <w:rPr>
          <w:rFonts w:ascii="Times New Roman" w:eastAsia="Times New Roman" w:hAnsi="Times New Roman" w:cs="Times New Roman"/>
          <w:sz w:val="17"/>
          <w:szCs w:val="17"/>
          <w:lang w:eastAsia="ru-RU"/>
        </w:rPr>
      </w:pPr>
    </w:p>
    <w:p w:rsidR="00CD7F1B" w:rsidRDefault="00CD7F1B" w:rsidP="004C5912">
      <w:pPr>
        <w:spacing w:after="0" w:line="240" w:lineRule="auto"/>
        <w:jc w:val="center"/>
        <w:rPr>
          <w:rFonts w:ascii="Arial" w:eastAsia="Times New Roman" w:hAnsi="Arial" w:cs="Arial"/>
          <w:b/>
          <w:bCs/>
          <w:sz w:val="24"/>
          <w:szCs w:val="24"/>
          <w:lang w:eastAsia="ru-RU"/>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tblGrid>
      <w:tr w:rsidR="000739D6" w:rsidTr="000739D6">
        <w:trPr>
          <w:jc w:val="right"/>
        </w:trPr>
        <w:tc>
          <w:tcPr>
            <w:tcW w:w="4284" w:type="dxa"/>
            <w:hideMark/>
          </w:tcPr>
          <w:p w:rsidR="000739D6" w:rsidRDefault="000739D6">
            <w:pPr>
              <w:ind w:firstLine="709"/>
              <w:jc w:val="right"/>
              <w:rPr>
                <w:rFonts w:ascii="Courier New" w:eastAsia="Times New Roman" w:hAnsi="Courier New" w:cs="Courier New"/>
                <w:sz w:val="24"/>
                <w:szCs w:val="24"/>
              </w:rPr>
            </w:pPr>
            <w:bookmarkStart w:id="0" w:name="_GoBack"/>
            <w:r>
              <w:rPr>
                <w:rFonts w:ascii="Courier New" w:hAnsi="Courier New" w:cs="Courier New"/>
              </w:rPr>
              <w:lastRenderedPageBreak/>
              <w:t xml:space="preserve">Утверждено </w:t>
            </w:r>
          </w:p>
          <w:p w:rsidR="000739D6" w:rsidRDefault="000739D6">
            <w:pPr>
              <w:ind w:firstLine="709"/>
              <w:jc w:val="right"/>
              <w:rPr>
                <w:rFonts w:ascii="Courier New" w:hAnsi="Courier New" w:cs="Courier New"/>
              </w:rPr>
            </w:pPr>
            <w:r>
              <w:rPr>
                <w:rFonts w:ascii="Courier New" w:hAnsi="Courier New" w:cs="Courier New"/>
              </w:rPr>
              <w:t>решением Думы</w:t>
            </w:r>
          </w:p>
          <w:p w:rsidR="000739D6" w:rsidRDefault="000739D6">
            <w:pPr>
              <w:ind w:firstLine="709"/>
              <w:jc w:val="right"/>
              <w:rPr>
                <w:rFonts w:ascii="Courier New" w:eastAsia="Times New Roman" w:hAnsi="Courier New" w:cs="Courier New"/>
              </w:rPr>
            </w:pPr>
            <w:proofErr w:type="spellStart"/>
            <w:r>
              <w:rPr>
                <w:rFonts w:ascii="Courier New" w:hAnsi="Courier New" w:cs="Courier New"/>
              </w:rPr>
              <w:t>Усть-Кутского</w:t>
            </w:r>
            <w:proofErr w:type="spellEnd"/>
            <w:r>
              <w:rPr>
                <w:rFonts w:ascii="Courier New" w:hAnsi="Courier New" w:cs="Courier New"/>
              </w:rPr>
              <w:t xml:space="preserve"> муниципального образования (городского поселения)  </w:t>
            </w:r>
          </w:p>
          <w:p w:rsidR="000739D6" w:rsidRDefault="000739D6" w:rsidP="000739D6">
            <w:pPr>
              <w:suppressAutoHyphens/>
              <w:autoSpaceDE w:val="0"/>
              <w:autoSpaceDN w:val="0"/>
              <w:adjustRightInd w:val="0"/>
              <w:jc w:val="right"/>
              <w:rPr>
                <w:rFonts w:ascii="Times New Roman" w:eastAsia="Times New Roman" w:hAnsi="Times New Roman" w:cs="Times New Roman"/>
                <w:kern w:val="2"/>
                <w:sz w:val="28"/>
                <w:szCs w:val="28"/>
              </w:rPr>
            </w:pPr>
            <w:r>
              <w:rPr>
                <w:rFonts w:ascii="Courier New" w:hAnsi="Courier New" w:cs="Courier New"/>
              </w:rPr>
              <w:t xml:space="preserve"> от </w:t>
            </w:r>
            <w:r>
              <w:rPr>
                <w:rFonts w:ascii="Courier New" w:hAnsi="Courier New" w:cs="Courier New"/>
              </w:rPr>
              <w:t>22.12.2021Г. №</w:t>
            </w:r>
            <w:r>
              <w:rPr>
                <w:rFonts w:ascii="Courier New" w:hAnsi="Courier New" w:cs="Courier New"/>
                <w:lang w:val="en-US"/>
              </w:rPr>
              <w:t xml:space="preserve"> </w:t>
            </w:r>
            <w:r>
              <w:rPr>
                <w:rFonts w:ascii="Courier New" w:hAnsi="Courier New" w:cs="Courier New"/>
              </w:rPr>
              <w:t>2</w:t>
            </w:r>
            <w:r>
              <w:rPr>
                <w:rFonts w:ascii="Courier New" w:hAnsi="Courier New" w:cs="Courier New"/>
                <w:lang w:val="en-US"/>
              </w:rPr>
              <w:t>3</w:t>
            </w:r>
            <w:r>
              <w:rPr>
                <w:rFonts w:ascii="Courier New" w:hAnsi="Courier New" w:cs="Courier New"/>
              </w:rPr>
              <w:t>2</w:t>
            </w:r>
            <w:r>
              <w:rPr>
                <w:rFonts w:ascii="Courier New" w:hAnsi="Courier New" w:cs="Courier New"/>
              </w:rPr>
              <w:t>/43</w:t>
            </w:r>
            <w:bookmarkEnd w:id="0"/>
          </w:p>
        </w:tc>
      </w:tr>
    </w:tbl>
    <w:p w:rsidR="00CD7F1B" w:rsidRDefault="00CD7F1B" w:rsidP="004C5912">
      <w:pPr>
        <w:spacing w:after="0" w:line="240" w:lineRule="auto"/>
        <w:jc w:val="center"/>
        <w:rPr>
          <w:rFonts w:ascii="Arial" w:eastAsia="Times New Roman" w:hAnsi="Arial" w:cs="Arial"/>
          <w:b/>
          <w:bCs/>
          <w:sz w:val="24"/>
          <w:szCs w:val="24"/>
          <w:lang w:eastAsia="ru-RU"/>
        </w:rPr>
      </w:pPr>
    </w:p>
    <w:p w:rsidR="000739D6" w:rsidRDefault="000739D6" w:rsidP="004C5912">
      <w:pPr>
        <w:spacing w:after="0" w:line="240" w:lineRule="auto"/>
        <w:jc w:val="center"/>
        <w:rPr>
          <w:rFonts w:ascii="Arial" w:eastAsia="Times New Roman" w:hAnsi="Arial" w:cs="Arial"/>
          <w:b/>
          <w:bCs/>
          <w:sz w:val="24"/>
          <w:szCs w:val="24"/>
          <w:lang w:eastAsia="ru-RU"/>
        </w:rPr>
      </w:pPr>
    </w:p>
    <w:p w:rsidR="004C5912" w:rsidRPr="004C5912" w:rsidRDefault="004C5912" w:rsidP="004C5912">
      <w:pPr>
        <w:spacing w:after="0" w:line="240" w:lineRule="auto"/>
        <w:jc w:val="center"/>
        <w:rPr>
          <w:rFonts w:ascii="Arial" w:eastAsia="Times New Roman" w:hAnsi="Arial" w:cs="Arial"/>
          <w:b/>
          <w:bCs/>
          <w:sz w:val="24"/>
          <w:szCs w:val="24"/>
          <w:lang w:eastAsia="ru-RU"/>
        </w:rPr>
      </w:pPr>
      <w:r w:rsidRPr="004C5912">
        <w:rPr>
          <w:rFonts w:ascii="Arial" w:eastAsia="Times New Roman" w:hAnsi="Arial" w:cs="Arial"/>
          <w:b/>
          <w:bCs/>
          <w:sz w:val="24"/>
          <w:szCs w:val="24"/>
          <w:lang w:eastAsia="ru-RU"/>
        </w:rPr>
        <w:t>Положение</w:t>
      </w:r>
    </w:p>
    <w:p w:rsidR="004C5912" w:rsidRPr="004C5912" w:rsidRDefault="004C5912" w:rsidP="004C5912">
      <w:pPr>
        <w:spacing w:after="0" w:line="240" w:lineRule="auto"/>
        <w:jc w:val="center"/>
        <w:rPr>
          <w:rFonts w:ascii="Arial" w:eastAsia="Times New Roman" w:hAnsi="Arial" w:cs="Arial"/>
          <w:b/>
          <w:i/>
          <w:iCs/>
          <w:sz w:val="24"/>
          <w:szCs w:val="24"/>
          <w:lang w:eastAsia="ru-RU"/>
        </w:rPr>
      </w:pPr>
      <w:r w:rsidRPr="004C5912">
        <w:rPr>
          <w:rFonts w:ascii="Arial" w:eastAsia="Times New Roman" w:hAnsi="Arial" w:cs="Arial"/>
          <w:b/>
          <w:bCs/>
          <w:sz w:val="24"/>
          <w:szCs w:val="24"/>
          <w:lang w:eastAsia="ru-RU"/>
        </w:rPr>
        <w:t xml:space="preserve">о муниципальном лесном контроле </w:t>
      </w:r>
      <w:r w:rsidR="00847D55" w:rsidRPr="00847D55">
        <w:rPr>
          <w:rFonts w:ascii="Arial" w:eastAsia="Times New Roman" w:hAnsi="Arial" w:cs="Arial"/>
          <w:b/>
          <w:bCs/>
          <w:sz w:val="24"/>
          <w:szCs w:val="24"/>
          <w:lang w:eastAsia="ru-RU"/>
        </w:rPr>
        <w:t xml:space="preserve">на территории  </w:t>
      </w:r>
      <w:r w:rsidRPr="004C5912">
        <w:rPr>
          <w:rFonts w:ascii="Arial" w:eastAsia="Times New Roman" w:hAnsi="Arial" w:cs="Arial"/>
          <w:b/>
          <w:bCs/>
          <w:sz w:val="24"/>
          <w:szCs w:val="24"/>
          <w:lang w:eastAsia="ru-RU"/>
        </w:rPr>
        <w:t>Усть-Кутского муниципального образования (городского поселения)</w:t>
      </w:r>
    </w:p>
    <w:p w:rsidR="004C5912" w:rsidRPr="004C5912" w:rsidRDefault="004C5912" w:rsidP="004C5912">
      <w:pPr>
        <w:spacing w:after="0" w:line="240" w:lineRule="auto"/>
        <w:jc w:val="center"/>
        <w:rPr>
          <w:rFonts w:ascii="Arial" w:eastAsia="Times New Roman" w:hAnsi="Arial" w:cs="Arial"/>
          <w:sz w:val="24"/>
          <w:szCs w:val="24"/>
          <w:lang w:eastAsia="ru-RU"/>
        </w:rPr>
      </w:pPr>
    </w:p>
    <w:p w:rsidR="004C5912" w:rsidRPr="004C5912" w:rsidRDefault="004C5912" w:rsidP="004C5912">
      <w:pPr>
        <w:suppressAutoHyphens/>
        <w:autoSpaceDE w:val="0"/>
        <w:spacing w:after="0" w:line="240" w:lineRule="auto"/>
        <w:jc w:val="center"/>
        <w:rPr>
          <w:rFonts w:ascii="Arial" w:eastAsia="Times New Roman" w:hAnsi="Arial" w:cs="Arial"/>
          <w:bCs/>
          <w:sz w:val="24"/>
          <w:szCs w:val="24"/>
          <w:lang w:eastAsia="zh-CN"/>
        </w:rPr>
      </w:pPr>
      <w:r w:rsidRPr="004C5912">
        <w:rPr>
          <w:rFonts w:ascii="Arial" w:eastAsia="Times New Roman" w:hAnsi="Arial" w:cs="Arial"/>
          <w:bCs/>
          <w:sz w:val="24"/>
          <w:szCs w:val="24"/>
          <w:lang w:eastAsia="zh-CN"/>
        </w:rPr>
        <w:t>Раздел 1. Общие положения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1.1. Настоящее Положение устанавливает порядок осуществления муниципального лесного контроля на территории  Усть-Кутского муниципального образования (городского поселения) (далее – муниципальный лесной контроль).</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1.2. </w:t>
      </w:r>
      <w:proofErr w:type="gramStart"/>
      <w:r w:rsidRPr="004C5912">
        <w:rPr>
          <w:rFonts w:ascii="Arial" w:eastAsia="Times New Roman" w:hAnsi="Arial" w:cs="Arial"/>
          <w:sz w:val="24"/>
          <w:szCs w:val="24"/>
          <w:lang w:eastAsia="zh-CN"/>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Усть-Кутского муниципального образования (городского поселения) -</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(далее</w:t>
      </w:r>
      <w:r w:rsidRPr="004C5912">
        <w:rPr>
          <w:rFonts w:ascii="Arial" w:eastAsia="Times New Roman" w:hAnsi="Arial" w:cs="Arial"/>
          <w:i/>
          <w:iCs/>
          <w:sz w:val="24"/>
          <w:szCs w:val="24"/>
          <w:lang w:eastAsia="zh-CN"/>
        </w:rPr>
        <w:t xml:space="preserve"> – </w:t>
      </w:r>
      <w:r w:rsidRPr="004C5912">
        <w:rPr>
          <w:rFonts w:ascii="Arial" w:eastAsia="Times New Roman" w:hAnsi="Arial" w:cs="Arial"/>
          <w:sz w:val="24"/>
          <w:szCs w:val="24"/>
          <w:lang w:eastAsia="zh-CN"/>
        </w:rPr>
        <w:t>лесные участки, находящиеся в муниципальной собственности</w:t>
      </w:r>
      <w:r w:rsidRPr="004C5912">
        <w:rPr>
          <w:rFonts w:ascii="Arial" w:eastAsia="Times New Roman" w:hAnsi="Arial" w:cs="Arial"/>
          <w:i/>
          <w:iCs/>
          <w:sz w:val="24"/>
          <w:szCs w:val="24"/>
          <w:lang w:eastAsia="zh-CN"/>
        </w:rPr>
        <w:t>)</w:t>
      </w:r>
      <w:r w:rsidRPr="004C5912">
        <w:rPr>
          <w:rFonts w:ascii="Arial" w:eastAsia="Times New Roman" w:hAnsi="Arial" w:cs="Arial"/>
          <w:sz w:val="24"/>
          <w:szCs w:val="24"/>
          <w:lang w:eastAsia="zh-C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w:t>
      </w:r>
      <w:proofErr w:type="gramEnd"/>
      <w:r w:rsidRPr="004C5912">
        <w:rPr>
          <w:rFonts w:ascii="Arial" w:eastAsia="Times New Roman" w:hAnsi="Arial" w:cs="Arial"/>
          <w:sz w:val="24"/>
          <w:szCs w:val="24"/>
          <w:lang w:eastAsia="zh-CN"/>
        </w:rPr>
        <w:t xml:space="preserve"> и иными нормативными правовыми актами Иркутской области</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C5912" w:rsidRPr="004C5912" w:rsidRDefault="004C5912" w:rsidP="004C5912">
      <w:pPr>
        <w:spacing w:after="0" w:line="240" w:lineRule="auto"/>
        <w:ind w:firstLine="709"/>
        <w:contextualSpacing/>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1.3. Муниципальный лесной контроль осуществляется администрацией Усть-Кутского муниципального образования (городского поселения) - (далее – Администрация).</w:t>
      </w:r>
    </w:p>
    <w:p w:rsidR="004C5912" w:rsidRPr="004C5912" w:rsidRDefault="004C5912" w:rsidP="004C5912">
      <w:pPr>
        <w:spacing w:after="0" w:line="240" w:lineRule="auto"/>
        <w:ind w:firstLine="709"/>
        <w:contextualSpacing/>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1.4. Должностным лицом администрации, уполномоченными на осуществление муниципального лесного контроля, является главный специалист по лесопользованию </w:t>
      </w:r>
      <w:r w:rsidRPr="004C5912">
        <w:rPr>
          <w:rFonts w:ascii="Arial" w:eastAsia="Times New Roman" w:hAnsi="Arial" w:cs="Arial"/>
          <w:i/>
          <w:iCs/>
          <w:sz w:val="24"/>
          <w:szCs w:val="24"/>
          <w:lang w:eastAsia="ru-RU"/>
        </w:rPr>
        <w:t xml:space="preserve">- </w:t>
      </w:r>
      <w:r w:rsidRPr="004C5912">
        <w:rPr>
          <w:rFonts w:ascii="Arial" w:eastAsia="Times New Roman" w:hAnsi="Arial" w:cs="Arial"/>
          <w:sz w:val="24"/>
          <w:szCs w:val="24"/>
          <w:lang w:eastAsia="ru-RU"/>
        </w:rPr>
        <w:t xml:space="preserve"> (далее – должностное лицо)</w:t>
      </w:r>
      <w:r w:rsidRPr="004C5912">
        <w:rPr>
          <w:rFonts w:ascii="Arial" w:eastAsia="Times New Roman" w:hAnsi="Arial" w:cs="Arial"/>
          <w:i/>
          <w:iCs/>
          <w:sz w:val="24"/>
          <w:szCs w:val="24"/>
          <w:lang w:eastAsia="ru-RU"/>
        </w:rPr>
        <w:t>.</w:t>
      </w:r>
      <w:r w:rsidRPr="004C5912">
        <w:rPr>
          <w:rFonts w:ascii="Arial" w:eastAsia="Times New Roman" w:hAnsi="Arial" w:cs="Arial"/>
          <w:sz w:val="24"/>
          <w:szCs w:val="24"/>
          <w:lang w:eastAsia="ru-RU"/>
        </w:rPr>
        <w:t xml:space="preserve"> </w:t>
      </w:r>
    </w:p>
    <w:p w:rsidR="004C5912" w:rsidRPr="004C5912" w:rsidRDefault="004C5912" w:rsidP="004C5912">
      <w:pPr>
        <w:spacing w:after="0" w:line="240" w:lineRule="auto"/>
        <w:ind w:firstLine="709"/>
        <w:contextualSpacing/>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Должностное лицо при осуществлении муниципального лесного контроля имеет право, </w:t>
      </w:r>
      <w:proofErr w:type="gramStart"/>
      <w:r w:rsidRPr="004C5912">
        <w:rPr>
          <w:rFonts w:ascii="Arial" w:eastAsia="Times New Roman" w:hAnsi="Arial" w:cs="Arial"/>
          <w:sz w:val="24"/>
          <w:szCs w:val="24"/>
          <w:lang w:eastAsia="ru-RU"/>
        </w:rPr>
        <w:t>несет обязанности</w:t>
      </w:r>
      <w:proofErr w:type="gramEnd"/>
      <w:r w:rsidRPr="004C5912">
        <w:rPr>
          <w:rFonts w:ascii="Arial" w:eastAsia="Times New Roman" w:hAnsi="Arial" w:cs="Arial"/>
          <w:sz w:val="24"/>
          <w:szCs w:val="24"/>
          <w:lang w:eastAsia="ru-RU"/>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4C5912" w:rsidRPr="004C5912" w:rsidRDefault="004C5912" w:rsidP="004C5912">
      <w:pPr>
        <w:shd w:val="clear" w:color="auto" w:fill="FFFFFF"/>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1.5. </w:t>
      </w:r>
      <w:proofErr w:type="gramStart"/>
      <w:r w:rsidRPr="004C5912">
        <w:rPr>
          <w:rFonts w:ascii="Arial" w:eastAsia="Times New Roman" w:hAnsi="Arial" w:cs="Arial"/>
          <w:sz w:val="24"/>
          <w:szCs w:val="24"/>
          <w:lang w:eastAsia="ru-RU"/>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w:t>
      </w:r>
      <w:r w:rsidRPr="00046AAB">
        <w:rPr>
          <w:rFonts w:ascii="Arial" w:eastAsia="Times New Roman" w:hAnsi="Arial" w:cs="Arial"/>
          <w:sz w:val="24"/>
          <w:szCs w:val="24"/>
          <w:lang w:eastAsia="ru-RU"/>
        </w:rPr>
        <w:t xml:space="preserve">Федерального </w:t>
      </w:r>
      <w:r w:rsidRPr="00046AAB">
        <w:rPr>
          <w:rFonts w:ascii="Arial" w:eastAsia="Times New Roman" w:hAnsi="Arial" w:cs="Arial"/>
          <w:sz w:val="24"/>
          <w:szCs w:val="24"/>
          <w:u w:val="single"/>
          <w:lang w:eastAsia="ru-RU"/>
        </w:rPr>
        <w:t>закон</w:t>
      </w:r>
      <w:r w:rsidRPr="00046AAB">
        <w:rPr>
          <w:rFonts w:ascii="Arial" w:eastAsia="Times New Roman" w:hAnsi="Arial" w:cs="Arial"/>
          <w:sz w:val="24"/>
          <w:szCs w:val="24"/>
          <w:lang w:eastAsia="ru-RU"/>
        </w:rPr>
        <w:t xml:space="preserve">  № 248-ФЗ, Лесного </w:t>
      </w:r>
      <w:r w:rsidRPr="00046AAB">
        <w:rPr>
          <w:rFonts w:ascii="Arial" w:eastAsia="Times New Roman" w:hAnsi="Arial" w:cs="Arial"/>
          <w:sz w:val="24"/>
          <w:szCs w:val="24"/>
          <w:u w:val="single"/>
          <w:lang w:eastAsia="ru-RU"/>
        </w:rPr>
        <w:t>кодекса</w:t>
      </w:r>
      <w:r w:rsidRPr="00046AAB">
        <w:rPr>
          <w:rFonts w:ascii="Arial" w:eastAsia="Times New Roman" w:hAnsi="Arial" w:cs="Arial"/>
          <w:sz w:val="24"/>
          <w:szCs w:val="24"/>
          <w:lang w:eastAsia="ru-RU"/>
        </w:rPr>
        <w:t xml:space="preserve"> Российской Федерации, Федерального </w:t>
      </w:r>
      <w:r w:rsidRPr="00046AAB">
        <w:rPr>
          <w:rFonts w:ascii="Arial" w:eastAsia="Times New Roman" w:hAnsi="Arial" w:cs="Arial"/>
          <w:sz w:val="24"/>
          <w:szCs w:val="24"/>
          <w:u w:val="single"/>
          <w:lang w:eastAsia="ru-RU"/>
        </w:rPr>
        <w:t>закона</w:t>
      </w:r>
      <w:r w:rsidRPr="00046AAB">
        <w:rPr>
          <w:rFonts w:ascii="Arial" w:eastAsia="Times New Roman" w:hAnsi="Arial" w:cs="Arial"/>
          <w:sz w:val="24"/>
          <w:szCs w:val="24"/>
          <w:lang w:eastAsia="ru-RU"/>
        </w:rPr>
        <w:t xml:space="preserve">   от 6 октября 2003 № 131-ФЗ «Об общих принципах организации местного самоуправления </w:t>
      </w:r>
      <w:r w:rsidRPr="004C5912">
        <w:rPr>
          <w:rFonts w:ascii="Arial" w:eastAsia="Times New Roman" w:hAnsi="Arial" w:cs="Arial"/>
          <w:sz w:val="24"/>
          <w:szCs w:val="24"/>
          <w:lang w:eastAsia="ru-RU"/>
        </w:rPr>
        <w:t>в Российской Федерации», «Лесохозяйственный регламент городских лесов МО "город Усть-Кут"»  2013 год, определяющий в соответствии с частью 5 статьи 87 Лесного кодекса Российской</w:t>
      </w:r>
      <w:proofErr w:type="gramEnd"/>
      <w:r w:rsidRPr="004C5912">
        <w:rPr>
          <w:rFonts w:ascii="Arial" w:eastAsia="Times New Roman" w:hAnsi="Arial" w:cs="Arial"/>
          <w:sz w:val="24"/>
          <w:szCs w:val="24"/>
          <w:lang w:eastAsia="ru-RU"/>
        </w:rPr>
        <w:t xml:space="preserve"> Федерации и приказом Министерства природных ресурсов и экологии Российской Федерации от 27 февраля 2017 года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4C5912">
        <w:rPr>
          <w:rFonts w:ascii="Arial" w:eastAsia="Times New Roman" w:hAnsi="Arial" w:cs="Arial"/>
          <w:sz w:val="24"/>
          <w:szCs w:val="24"/>
          <w:lang w:eastAsia="ru-RU"/>
        </w:rPr>
        <w:t>к</w:t>
      </w:r>
      <w:proofErr w:type="gramEnd"/>
      <w:r w:rsidRPr="004C5912">
        <w:rPr>
          <w:rFonts w:ascii="Arial" w:eastAsia="Times New Roman" w:hAnsi="Arial" w:cs="Arial"/>
          <w:sz w:val="24"/>
          <w:szCs w:val="24"/>
          <w:lang w:eastAsia="ru-RU"/>
        </w:rPr>
        <w:t>:</w:t>
      </w:r>
    </w:p>
    <w:p w:rsidR="004C5912" w:rsidRPr="004C5912" w:rsidRDefault="004C5912" w:rsidP="004C5912">
      <w:pPr>
        <w:shd w:val="clear" w:color="auto" w:fill="FFFFFF"/>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 видам разрешенного использования леса, определяемым в соответствии со </w:t>
      </w:r>
      <w:hyperlink r:id="rId6" w:history="1">
        <w:r w:rsidRPr="004C5912">
          <w:rPr>
            <w:rFonts w:ascii="Arial" w:eastAsia="Times New Roman" w:hAnsi="Arial" w:cs="Arial"/>
            <w:sz w:val="24"/>
            <w:szCs w:val="24"/>
            <w:lang w:eastAsia="ru-RU"/>
          </w:rPr>
          <w:t>статьей 25</w:t>
        </w:r>
      </w:hyperlink>
      <w:r w:rsidRPr="004C5912">
        <w:rPr>
          <w:rFonts w:ascii="Arial" w:eastAsia="Times New Roman" w:hAnsi="Arial" w:cs="Arial"/>
          <w:sz w:val="24"/>
          <w:szCs w:val="24"/>
          <w:lang w:eastAsia="ru-RU"/>
        </w:rPr>
        <w:t xml:space="preserve"> Лесного кодекса Российской Федерации;</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lastRenderedPageBreak/>
        <w:t>- возрастам рубок, расчетной лесосеке, срокам использования леса и другим параметрам его разрешенного использования;</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ограничениям использования леса в соответствии со статьей 27 Лесного кодекса Российской Федерации;</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охране, защите, воспроизводству леса.</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r w:rsidRPr="004C5912">
        <w:rPr>
          <w:rFonts w:ascii="Arial" w:eastAsia="Times New Roman" w:hAnsi="Arial" w:cs="Arial"/>
          <w:sz w:val="24"/>
          <w:szCs w:val="24"/>
          <w:lang w:eastAsia="zh-CN"/>
        </w:rPr>
        <w:t xml:space="preserve">1.6. </w:t>
      </w:r>
      <w:r w:rsidRPr="004C5912">
        <w:rPr>
          <w:rFonts w:ascii="Arial" w:eastAsia="Times New Roman" w:hAnsi="Arial" w:cs="Arial"/>
          <w:sz w:val="24"/>
          <w:szCs w:val="24"/>
          <w:shd w:val="clear" w:color="auto" w:fill="FFFFFF"/>
          <w:lang w:eastAsia="zh-CN"/>
        </w:rPr>
        <w:t>Объектами муниципального лесного контроля являются: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r w:rsidRPr="004C5912">
        <w:rPr>
          <w:rFonts w:ascii="Arial" w:eastAsia="Times New Roman" w:hAnsi="Arial" w:cs="Arial"/>
          <w:sz w:val="24"/>
          <w:szCs w:val="24"/>
          <w:shd w:val="clear" w:color="auto" w:fill="FFFFFF"/>
          <w:lang w:eastAsia="zh-CN"/>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4C5912">
        <w:rPr>
          <w:rFonts w:ascii="Arial" w:eastAsia="Times New Roman" w:hAnsi="Arial" w:cs="Arial"/>
          <w:sz w:val="24"/>
          <w:szCs w:val="24"/>
          <w:lang w:eastAsia="zh-CN"/>
        </w:rPr>
        <w:t>лесных участков, находящихся в муниципальной собственности,</w:t>
      </w:r>
      <w:r w:rsidRPr="004C5912">
        <w:rPr>
          <w:rFonts w:ascii="Arial" w:eastAsia="Times New Roman" w:hAnsi="Arial" w:cs="Arial"/>
          <w:sz w:val="24"/>
          <w:szCs w:val="24"/>
          <w:shd w:val="clear" w:color="auto" w:fill="FFFFFF"/>
          <w:lang w:eastAsia="zh-CN"/>
        </w:rPr>
        <w:t xml:space="preserve"> и лесоразведению в них;</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shd w:val="clear" w:color="auto" w:fill="FFFFFF"/>
          <w:lang w:eastAsia="zh-CN"/>
        </w:rPr>
        <w:t xml:space="preserve">б) </w:t>
      </w:r>
      <w:r w:rsidRPr="004C5912">
        <w:rPr>
          <w:rFonts w:ascii="Arial" w:eastAsia="Times New Roman" w:hAnsi="Arial" w:cs="Arial"/>
          <w:sz w:val="24"/>
          <w:szCs w:val="24"/>
          <w:lang w:eastAsia="zh-CN"/>
        </w:rPr>
        <w:t>производственные объекты:</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средства предупреждения и тушения лесных пожаров;</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proofErr w:type="gramStart"/>
      <w:r w:rsidRPr="004C5912">
        <w:rPr>
          <w:rFonts w:ascii="Arial" w:eastAsia="Times New Roman" w:hAnsi="Arial" w:cs="Arial"/>
          <w:sz w:val="24"/>
          <w:szCs w:val="24"/>
          <w:lang w:eastAsia="zh-CN"/>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4C5912">
        <w:rPr>
          <w:rFonts w:ascii="Arial" w:eastAsia="Times New Roman" w:hAnsi="Arial" w:cs="Arial"/>
          <w:sz w:val="24"/>
          <w:szCs w:val="24"/>
          <w:shd w:val="clear" w:color="auto" w:fill="FFFFFF"/>
          <w:lang w:eastAsia="zh-CN"/>
        </w:rPr>
        <w:t>, к которым предъявляются обязательные требования.</w:t>
      </w:r>
      <w:proofErr w:type="gramEnd"/>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1.7. При осуществлении </w:t>
      </w:r>
      <w:r w:rsidRPr="004C5912">
        <w:rPr>
          <w:rFonts w:ascii="Arial" w:eastAsia="Times New Roman" w:hAnsi="Arial" w:cs="Arial"/>
          <w:sz w:val="24"/>
          <w:szCs w:val="24"/>
          <w:shd w:val="clear" w:color="auto" w:fill="FFFFFF"/>
          <w:lang w:eastAsia="zh-CN"/>
        </w:rPr>
        <w:t>муниципального лесного контроля система оценки и управления рисками не применяется</w:t>
      </w:r>
      <w:r w:rsidRPr="004C5912">
        <w:rPr>
          <w:rFonts w:ascii="Arial" w:eastAsia="Times New Roman" w:hAnsi="Arial" w:cs="Arial"/>
          <w:sz w:val="24"/>
          <w:szCs w:val="24"/>
          <w:lang w:eastAsia="zh-CN"/>
        </w:rPr>
        <w:t>.</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bCs/>
          <w:sz w:val="24"/>
          <w:szCs w:val="24"/>
          <w:lang w:eastAsia="zh-CN"/>
        </w:rPr>
      </w:pPr>
    </w:p>
    <w:p w:rsidR="004C5912" w:rsidRPr="004C5912" w:rsidRDefault="004C5912" w:rsidP="004C5912">
      <w:pPr>
        <w:suppressAutoHyphens/>
        <w:autoSpaceDE w:val="0"/>
        <w:spacing w:after="0" w:line="240" w:lineRule="auto"/>
        <w:jc w:val="center"/>
        <w:rPr>
          <w:rFonts w:ascii="Arial" w:eastAsia="Times New Roman" w:hAnsi="Arial" w:cs="Arial"/>
          <w:bCs/>
          <w:sz w:val="24"/>
          <w:szCs w:val="24"/>
          <w:lang w:eastAsia="zh-CN"/>
        </w:rPr>
      </w:pPr>
      <w:r w:rsidRPr="004C5912">
        <w:rPr>
          <w:rFonts w:ascii="Arial" w:eastAsia="Times New Roman" w:hAnsi="Arial" w:cs="Arial"/>
          <w:bCs/>
          <w:sz w:val="24"/>
          <w:szCs w:val="24"/>
          <w:lang w:eastAsia="zh-CN"/>
        </w:rPr>
        <w:t>Раздел 2. Профилактика рисков причинения вреда (ущерба) охраняемым законом ценностям</w:t>
      </w:r>
    </w:p>
    <w:p w:rsidR="004C5912" w:rsidRPr="004C5912" w:rsidRDefault="004C5912" w:rsidP="004C5912">
      <w:pPr>
        <w:suppressAutoHyphens/>
        <w:autoSpaceDE w:val="0"/>
        <w:spacing w:after="0" w:line="240" w:lineRule="auto"/>
        <w:jc w:val="center"/>
        <w:rPr>
          <w:rFonts w:ascii="Arial" w:eastAsia="Times New Roman" w:hAnsi="Arial" w:cs="Arial"/>
          <w:bCs/>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2.1. Администрация осуществляет муниципальный лесной контроль</w:t>
      </w:r>
      <w:r w:rsidR="00684697">
        <w:rPr>
          <w:rFonts w:ascii="Arial" w:eastAsia="Times New Roman" w:hAnsi="Arial" w:cs="Arial"/>
          <w:sz w:val="24"/>
          <w:szCs w:val="24"/>
          <w:lang w:eastAsia="zh-CN"/>
        </w:rPr>
        <w:t>,</w:t>
      </w:r>
      <w:r w:rsidRPr="004C5912">
        <w:rPr>
          <w:rFonts w:ascii="Arial" w:eastAsia="Times New Roman" w:hAnsi="Arial" w:cs="Arial"/>
          <w:sz w:val="24"/>
          <w:szCs w:val="24"/>
          <w:lang w:eastAsia="zh-CN"/>
        </w:rPr>
        <w:t xml:space="preserve"> в том числе посредством проведения профилактических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Усть-Кутского муниципального образования (городского поселения)</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(далее – Глава) для принятия решения о проведении контрольных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lastRenderedPageBreak/>
        <w:t>2.5. При осуществлении администрацией муниципального лесного контроля могут проводиться следующие виды профилактических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1) информирование;</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 консультирование;</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2.6. </w:t>
      </w:r>
      <w:proofErr w:type="gramStart"/>
      <w:r w:rsidRPr="004C5912">
        <w:rPr>
          <w:rFonts w:ascii="Arial" w:eastAsia="Times New Roman" w:hAnsi="Arial" w:cs="Arial"/>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5912">
        <w:rPr>
          <w:rFonts w:ascii="Arial" w:eastAsia="Times New Roman" w:hAnsi="Arial" w:cs="Arial"/>
          <w:sz w:val="24"/>
          <w:szCs w:val="24"/>
          <w:shd w:val="clear" w:color="auto" w:fill="FFFFFF"/>
          <w:lang w:eastAsia="zh-CN"/>
        </w:rPr>
        <w:t xml:space="preserve">доступ к специальному разделу должен осуществляться с главной (основной) страницы </w:t>
      </w:r>
      <w:r w:rsidRPr="004C5912">
        <w:rPr>
          <w:rFonts w:ascii="Arial" w:eastAsia="Times New Roman" w:hAnsi="Arial" w:cs="Arial"/>
          <w:sz w:val="24"/>
          <w:szCs w:val="24"/>
          <w:lang w:eastAsia="zh-CN"/>
        </w:rPr>
        <w:t>официального сайта администрации</w:t>
      </w:r>
      <w:r w:rsidRPr="004C5912">
        <w:rPr>
          <w:rFonts w:ascii="Arial" w:eastAsia="Times New Roman" w:hAnsi="Arial" w:cs="Arial"/>
          <w:sz w:val="24"/>
          <w:szCs w:val="24"/>
          <w:shd w:val="clear" w:color="auto" w:fill="FFFFFF"/>
          <w:lang w:eastAsia="zh-CN"/>
        </w:rPr>
        <w:t>)</w:t>
      </w:r>
      <w:r w:rsidRPr="004C5912">
        <w:rPr>
          <w:rFonts w:ascii="Arial" w:eastAsia="Times New Roman" w:hAnsi="Arial" w:cs="Arial"/>
          <w:sz w:val="24"/>
          <w:szCs w:val="24"/>
          <w:lang w:eastAsia="zh-CN"/>
        </w:rPr>
        <w:t>, в средствах массовой информации,</w:t>
      </w:r>
      <w:r w:rsidRPr="004C5912">
        <w:rPr>
          <w:rFonts w:ascii="Arial" w:eastAsia="Times New Roman" w:hAnsi="Arial" w:cs="Arial"/>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4C5912">
        <w:rPr>
          <w:rFonts w:ascii="Arial" w:eastAsia="Times New Roman" w:hAnsi="Arial" w:cs="Arial"/>
          <w:sz w:val="24"/>
          <w:szCs w:val="24"/>
          <w:shd w:val="clear" w:color="auto" w:fill="FFFFFF"/>
          <w:lang w:eastAsia="zh-CN"/>
        </w:rPr>
        <w:t xml:space="preserve"> в иных формах.</w:t>
      </w:r>
    </w:p>
    <w:p w:rsidR="004C5912" w:rsidRPr="00046AAB"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046AAB">
        <w:rPr>
          <w:rFonts w:ascii="Arial" w:eastAsia="Times New Roman" w:hAnsi="Arial" w:cs="Arial"/>
          <w:sz w:val="24"/>
          <w:szCs w:val="24"/>
          <w:lang w:eastAsia="zh-CN"/>
        </w:rPr>
        <w:t xml:space="preserve">предусмотренные </w:t>
      </w:r>
      <w:hyperlink r:id="rId7" w:history="1">
        <w:r w:rsidRPr="00046AAB">
          <w:rPr>
            <w:rFonts w:ascii="Arial" w:eastAsia="Times New Roman" w:hAnsi="Arial" w:cs="Arial"/>
            <w:sz w:val="24"/>
            <w:szCs w:val="24"/>
            <w:u w:val="single"/>
            <w:lang w:eastAsia="zh-CN"/>
          </w:rPr>
          <w:t>частью 3 статьи 46</w:t>
        </w:r>
      </w:hyperlink>
      <w:r w:rsidRPr="00046AAB">
        <w:rPr>
          <w:rFonts w:ascii="Arial" w:eastAsia="Times New Roman" w:hAnsi="Arial" w:cs="Arial"/>
          <w:sz w:val="24"/>
          <w:szCs w:val="24"/>
          <w:lang w:eastAsia="zh-CN"/>
        </w:rPr>
        <w:t xml:space="preserve"> Федерального закона № 248-ФЗ.</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Администрация также вправе информировать население </w:t>
      </w:r>
      <w:r w:rsidRPr="004C5912">
        <w:rPr>
          <w:rFonts w:ascii="Arial" w:eastAsia="Times New Roman" w:hAnsi="Arial" w:cs="Arial"/>
          <w:iCs/>
          <w:sz w:val="24"/>
          <w:szCs w:val="24"/>
          <w:lang w:eastAsia="zh-CN"/>
        </w:rPr>
        <w:t>муниципального образования</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на собраниях и конференциях граждан об обязательных требованиях, предъявляемых к объектам контроля.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Личный прием граждан проводится Главой</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Консультирование осуществляется в устной или письменной форме по следующим вопросам:</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1) организация и осуществление муниципального лесного контроля;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2) порядок осуществления контрольных мероприятий, установленных настоящим Положением; </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 порядок обжалования действий (бездействия) должностных лиц;</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Консультирование контролируемых лиц в устной форме может осуществляться также на собраниях и конференциях граждан.</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определённых в пункте 2.7 настоящего Положения.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lastRenderedPageBreak/>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Должностными лицами ведутся журналы учета письменных и устных консультирований.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Письменные и устные обращения контролируемых лиц и их представителей рассматриваются в соответствии с требованиями Федерального закона от 2 мая 2006 года № 59-ФЗ «О порядке рассмотрения обращений граждан Российской Федерации». </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В случае поступления в администрацию пяти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4C5912">
        <w:rPr>
          <w:rFonts w:ascii="Arial" w:eastAsia="Times New Roman" w:hAnsi="Arial" w:cs="Arial"/>
          <w:sz w:val="24"/>
          <w:szCs w:val="24"/>
          <w:lang w:eastAsia="zh-CN"/>
        </w:rPr>
        <w:t>размещается</w:t>
      </w:r>
      <w:proofErr w:type="gramEnd"/>
      <w:r w:rsidRPr="004C5912">
        <w:rPr>
          <w:rFonts w:ascii="Arial" w:eastAsia="Times New Roman" w:hAnsi="Arial" w:cs="Arial"/>
          <w:sz w:val="24"/>
          <w:szCs w:val="24"/>
          <w:lang w:eastAsia="zh-CN"/>
        </w:rPr>
        <w:t xml:space="preserve"> в том числе письменное разъяснение по указанным обращениям, подписанное Главой или должностным лицом.</w:t>
      </w:r>
    </w:p>
    <w:p w:rsidR="004C5912" w:rsidRPr="004C5912" w:rsidRDefault="004C5912" w:rsidP="004C5912">
      <w:pPr>
        <w:suppressAutoHyphens/>
        <w:autoSpaceDE w:val="0"/>
        <w:spacing w:after="0" w:line="240" w:lineRule="auto"/>
        <w:jc w:val="both"/>
        <w:rPr>
          <w:rFonts w:ascii="Arial" w:eastAsia="Times New Roman" w:hAnsi="Arial" w:cs="Arial"/>
          <w:bCs/>
          <w:sz w:val="24"/>
          <w:szCs w:val="24"/>
          <w:lang w:eastAsia="zh-CN"/>
        </w:rPr>
      </w:pPr>
    </w:p>
    <w:p w:rsidR="004C5912" w:rsidRPr="004C5912" w:rsidRDefault="004C5912" w:rsidP="004C5912">
      <w:pPr>
        <w:suppressAutoHyphens/>
        <w:autoSpaceDE w:val="0"/>
        <w:spacing w:after="0" w:line="240" w:lineRule="auto"/>
        <w:jc w:val="center"/>
        <w:rPr>
          <w:rFonts w:ascii="Arial" w:eastAsia="Times New Roman" w:hAnsi="Arial" w:cs="Arial"/>
          <w:bCs/>
          <w:sz w:val="24"/>
          <w:szCs w:val="24"/>
          <w:lang w:eastAsia="zh-CN"/>
        </w:rPr>
      </w:pPr>
      <w:r w:rsidRPr="004C5912">
        <w:rPr>
          <w:rFonts w:ascii="Arial" w:eastAsia="Times New Roman" w:hAnsi="Arial" w:cs="Arial"/>
          <w:bCs/>
          <w:sz w:val="24"/>
          <w:szCs w:val="24"/>
          <w:lang w:eastAsia="zh-CN"/>
        </w:rPr>
        <w:t>Раздел 3. Проведение контрольных мероприятий и контрольных действий</w:t>
      </w:r>
    </w:p>
    <w:p w:rsidR="004C5912" w:rsidRPr="004C5912" w:rsidRDefault="004C5912" w:rsidP="004C5912">
      <w:pPr>
        <w:suppressAutoHyphens/>
        <w:autoSpaceDE w:val="0"/>
        <w:spacing w:after="0" w:line="240" w:lineRule="auto"/>
        <w:jc w:val="center"/>
        <w:rPr>
          <w:rFonts w:ascii="Arial" w:eastAsia="Times New Roman" w:hAnsi="Arial" w:cs="Arial"/>
          <w:bCs/>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3.1. При осуществлении муниципального лесного контроля администрацией плановые контрольные мероприятия не проводятся, однако могут проводиться следующие виды внеплановых контрольных мероприятий:  </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C5912">
        <w:rPr>
          <w:rFonts w:ascii="Arial" w:eastAsia="Times New Roman" w:hAnsi="Arial" w:cs="Arial"/>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 документарная проверка (посредством получения письменных объяснений, истребования документов, экспертизы);</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C5912">
        <w:rPr>
          <w:rFonts w:ascii="Arial" w:eastAsia="Times New Roman" w:hAnsi="Arial" w:cs="Arial"/>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C5912" w:rsidRPr="004C5912" w:rsidRDefault="004C5912" w:rsidP="004C5912">
      <w:pPr>
        <w:spacing w:after="0" w:line="240" w:lineRule="auto"/>
        <w:ind w:firstLine="709"/>
        <w:jc w:val="both"/>
        <w:rPr>
          <w:rFonts w:ascii="Arial" w:eastAsia="Times New Roman" w:hAnsi="Arial" w:cs="Arial"/>
          <w:sz w:val="24"/>
          <w:szCs w:val="24"/>
          <w:lang w:eastAsia="ru-RU"/>
        </w:rPr>
      </w:pPr>
      <w:proofErr w:type="gramStart"/>
      <w:r w:rsidRPr="004C5912">
        <w:rPr>
          <w:rFonts w:ascii="Arial" w:eastAsia="Times New Roman" w:hAnsi="Arial" w:cs="Arial"/>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4C5912">
        <w:rPr>
          <w:rFonts w:ascii="Arial" w:eastAsia="Times New Roman" w:hAnsi="Arial" w:cs="Arial"/>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C5912">
        <w:rPr>
          <w:rFonts w:ascii="Arial" w:eastAsia="Times New Roman" w:hAnsi="Arial" w:cs="Arial"/>
          <w:sz w:val="24"/>
          <w:szCs w:val="24"/>
          <w:shd w:val="clear" w:color="auto" w:fill="FFFFFF"/>
          <w:lang w:eastAsia="ru-RU"/>
        </w:rPr>
        <w:t xml:space="preserve"> автоматическом </w:t>
      </w:r>
      <w:proofErr w:type="gramStart"/>
      <w:r w:rsidRPr="004C5912">
        <w:rPr>
          <w:rFonts w:ascii="Arial" w:eastAsia="Times New Roman" w:hAnsi="Arial" w:cs="Arial"/>
          <w:sz w:val="24"/>
          <w:szCs w:val="24"/>
          <w:shd w:val="clear" w:color="auto" w:fill="FFFFFF"/>
          <w:lang w:eastAsia="ru-RU"/>
        </w:rPr>
        <w:t>режиме</w:t>
      </w:r>
      <w:proofErr w:type="gramEnd"/>
      <w:r w:rsidRPr="004C5912">
        <w:rPr>
          <w:rFonts w:ascii="Arial" w:eastAsia="Times New Roman" w:hAnsi="Arial" w:cs="Arial"/>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4C5912">
        <w:rPr>
          <w:rFonts w:ascii="Arial" w:eastAsia="Times New Roman" w:hAnsi="Arial" w:cs="Arial"/>
          <w:sz w:val="24"/>
          <w:szCs w:val="24"/>
          <w:lang w:eastAsia="ru-RU"/>
        </w:rPr>
        <w:t>);</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3.2. Контрольные мероприятия, указанные в подпунктах 5-6 пункта 3.1 настоящего Положения, проводятся без взаимодействия </w:t>
      </w:r>
      <w:r w:rsidRPr="004C5912">
        <w:rPr>
          <w:rFonts w:ascii="Arial" w:eastAsia="Times New Roman" w:hAnsi="Arial" w:cs="Arial"/>
          <w:bCs/>
          <w:iCs/>
          <w:sz w:val="24"/>
          <w:szCs w:val="24"/>
          <w:lang w:eastAsia="zh-CN"/>
        </w:rPr>
        <w:t>с контролируемым лицом.</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3.3. </w:t>
      </w:r>
      <w:proofErr w:type="gramStart"/>
      <w:r w:rsidRPr="004C5912">
        <w:rPr>
          <w:rFonts w:ascii="Arial" w:eastAsia="Times New Roman" w:hAnsi="Arial" w:cs="Arial"/>
          <w:sz w:val="24"/>
          <w:szCs w:val="24"/>
          <w:lang w:eastAsia="zh-CN"/>
        </w:rPr>
        <w:t xml:space="preserve">Должностные лица при проведении контрольного или профилактического мероприятия (в случае определения площади лесного </w:t>
      </w:r>
      <w:r w:rsidRPr="004C5912">
        <w:rPr>
          <w:rFonts w:ascii="Arial" w:eastAsia="Times New Roman" w:hAnsi="Arial" w:cs="Arial"/>
          <w:sz w:val="24"/>
          <w:szCs w:val="24"/>
          <w:lang w:eastAsia="zh-CN"/>
        </w:rPr>
        <w:lastRenderedPageBreak/>
        <w:t>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w:t>
      </w:r>
      <w:proofErr w:type="gramEnd"/>
      <w:r w:rsidRPr="004C5912">
        <w:rPr>
          <w:rFonts w:ascii="Arial" w:eastAsia="Times New Roman" w:hAnsi="Arial" w:cs="Arial"/>
          <w:sz w:val="24"/>
          <w:szCs w:val="24"/>
          <w:lang w:eastAsia="zh-CN"/>
        </w:rPr>
        <w:t xml:space="preserve"> </w:t>
      </w:r>
      <w:proofErr w:type="gramStart"/>
      <w:r w:rsidRPr="004C5912">
        <w:rPr>
          <w:rFonts w:ascii="Arial" w:eastAsia="Times New Roman" w:hAnsi="Arial" w:cs="Arial"/>
          <w:sz w:val="24"/>
          <w:szCs w:val="24"/>
          <w:lang w:eastAsia="zh-CN"/>
        </w:rPr>
        <w:t>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roofErr w:type="gramEnd"/>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3.4. Контрольные мероприятия, проводимые при взаимодействии с контролируемыми лицами, осуществляются по основаниям, предусмотренным пунктами 1, 3-5 части 1 статьи 57 Федерального закона № 248.</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3.5. Индикаторы риска нарушения обязательных требований указаны в приложении № 1 к настоящему Положению.</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rsidR="004C5912" w:rsidRPr="00046AAB"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shd w:val="clear" w:color="auto" w:fill="FFFFFF"/>
          <w:lang w:eastAsia="zh-CN"/>
        </w:rPr>
        <w:t>задания, содержащегося в планах работы администрации, в том числе в случаях, установленных</w:t>
      </w:r>
      <w:r w:rsidRPr="004C5912">
        <w:rPr>
          <w:rFonts w:ascii="Arial" w:eastAsia="Times New Roman" w:hAnsi="Arial" w:cs="Arial"/>
          <w:sz w:val="24"/>
          <w:szCs w:val="24"/>
          <w:lang w:eastAsia="zh-CN"/>
        </w:rPr>
        <w:t xml:space="preserve"> Федеральным </w:t>
      </w:r>
      <w:hyperlink r:id="rId8" w:history="1">
        <w:r w:rsidRPr="00046AAB">
          <w:rPr>
            <w:rFonts w:ascii="Arial" w:eastAsia="Times New Roman" w:hAnsi="Arial" w:cs="Arial"/>
            <w:sz w:val="24"/>
            <w:szCs w:val="24"/>
            <w:u w:val="single"/>
            <w:lang w:eastAsia="zh-CN"/>
          </w:rPr>
          <w:t>законом</w:t>
        </w:r>
      </w:hyperlink>
      <w:r w:rsidRPr="00046AAB">
        <w:rPr>
          <w:rFonts w:ascii="Arial" w:eastAsia="Times New Roman" w:hAnsi="Arial" w:cs="Arial"/>
          <w:sz w:val="24"/>
          <w:szCs w:val="24"/>
          <w:lang w:eastAsia="zh-CN"/>
        </w:rPr>
        <w:t xml:space="preserve"> № 248-ФЗ. </w:t>
      </w:r>
    </w:p>
    <w:p w:rsidR="004C5912" w:rsidRPr="00046AAB"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046AAB">
        <w:rPr>
          <w:rFonts w:ascii="Arial" w:eastAsia="Times New Roman" w:hAnsi="Arial" w:cs="Arial"/>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9" w:history="1">
        <w:r w:rsidRPr="00046AAB">
          <w:rPr>
            <w:rFonts w:ascii="Arial" w:eastAsia="Times New Roman" w:hAnsi="Arial" w:cs="Arial"/>
            <w:sz w:val="24"/>
            <w:szCs w:val="24"/>
            <w:u w:val="single"/>
            <w:lang w:eastAsia="zh-CN"/>
          </w:rPr>
          <w:t>законом</w:t>
        </w:r>
      </w:hyperlink>
      <w:r w:rsidRPr="00046AAB">
        <w:rPr>
          <w:rFonts w:ascii="Arial" w:eastAsia="Times New Roman" w:hAnsi="Arial" w:cs="Arial"/>
          <w:sz w:val="24"/>
          <w:szCs w:val="24"/>
          <w:lang w:eastAsia="zh-CN"/>
        </w:rPr>
        <w:t xml:space="preserve"> № 248-ФЗ. </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5912">
        <w:rPr>
          <w:rFonts w:ascii="Arial" w:eastAsia="Times New Roman" w:hAnsi="Arial" w:cs="Arial"/>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4C5912">
        <w:rPr>
          <w:rFonts w:ascii="Arial" w:eastAsia="Times New Roman" w:hAnsi="Arial" w:cs="Arial"/>
          <w:sz w:val="24"/>
          <w:szCs w:val="24"/>
          <w:shd w:val="clear" w:color="auto" w:fill="FFFFFF"/>
          <w:lang w:eastAsia="ru-RU"/>
        </w:rPr>
        <w:t xml:space="preserve">распоряжением </w:t>
      </w:r>
      <w:r w:rsidRPr="004C5912">
        <w:rPr>
          <w:rFonts w:ascii="Arial" w:eastAsia="Times New Roman" w:hAnsi="Arial" w:cs="Arial"/>
          <w:sz w:val="24"/>
          <w:szCs w:val="24"/>
          <w:shd w:val="clear" w:color="auto" w:fill="FFFFFF"/>
          <w:lang w:eastAsia="ru-RU"/>
        </w:rPr>
        <w:lastRenderedPageBreak/>
        <w:t>Правительства Российской Федерации от 19 апреля 2016 года № 724-р перечнем</w:t>
      </w:r>
      <w:r w:rsidRPr="004C5912">
        <w:rPr>
          <w:rFonts w:ascii="Arial" w:eastAsia="Times New Roman" w:hAnsi="Arial" w:cs="Arial"/>
          <w:sz w:val="24"/>
          <w:szCs w:val="24"/>
          <w:lang w:eastAsia="ru-RU"/>
        </w:rPr>
        <w:t xml:space="preserve"> </w:t>
      </w:r>
      <w:r w:rsidRPr="004C5912">
        <w:rPr>
          <w:rFonts w:ascii="Arial" w:eastAsia="Times New Roman" w:hAnsi="Arial" w:cs="Arial"/>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4C5912">
        <w:rPr>
          <w:rFonts w:ascii="Arial" w:eastAsia="Times New Roman" w:hAnsi="Arial" w:cs="Arial"/>
          <w:sz w:val="24"/>
          <w:szCs w:val="24"/>
          <w:shd w:val="clear" w:color="auto" w:fill="FFFFFF"/>
          <w:lang w:eastAsia="ru-RU"/>
        </w:rPr>
        <w:t xml:space="preserve"> </w:t>
      </w:r>
      <w:proofErr w:type="gramStart"/>
      <w:r w:rsidRPr="004C5912">
        <w:rPr>
          <w:rFonts w:ascii="Arial" w:eastAsia="Times New Roman" w:hAnsi="Arial" w:cs="Arial"/>
          <w:sz w:val="24"/>
          <w:szCs w:val="24"/>
          <w:shd w:val="clear" w:color="auto" w:fill="FFFFFF"/>
          <w:lang w:eastAsia="ru-RU"/>
        </w:rPr>
        <w:t xml:space="preserve">органам местного самоуправления организаций, в распоряжении которых находятся эти документы и (или) информация, а </w:t>
      </w:r>
      <w:r w:rsidRPr="00046AAB">
        <w:rPr>
          <w:rFonts w:ascii="Arial" w:eastAsia="Times New Roman" w:hAnsi="Arial" w:cs="Arial"/>
          <w:sz w:val="24"/>
          <w:szCs w:val="24"/>
          <w:shd w:val="clear" w:color="auto" w:fill="FFFFFF"/>
          <w:lang w:eastAsia="ru-RU"/>
        </w:rPr>
        <w:t>также</w:t>
      </w:r>
      <w:r w:rsidRPr="00046AAB">
        <w:rPr>
          <w:rFonts w:ascii="Arial" w:eastAsia="Times New Roman" w:hAnsi="Arial" w:cs="Arial"/>
          <w:sz w:val="24"/>
          <w:szCs w:val="24"/>
          <w:lang w:eastAsia="ru-RU"/>
        </w:rPr>
        <w:t xml:space="preserve"> </w:t>
      </w:r>
      <w:hyperlink r:id="rId10" w:history="1">
        <w:r w:rsidRPr="00046AAB">
          <w:rPr>
            <w:rFonts w:ascii="Arial" w:eastAsia="Times New Roman" w:hAnsi="Arial" w:cs="Arial"/>
            <w:sz w:val="24"/>
            <w:szCs w:val="24"/>
            <w:u w:val="single"/>
            <w:lang w:eastAsia="ru-RU"/>
          </w:rPr>
          <w:t>Правилами</w:t>
        </w:r>
      </w:hyperlink>
      <w:r w:rsidRPr="00046AAB">
        <w:rPr>
          <w:rFonts w:ascii="Arial" w:eastAsia="Times New Roman" w:hAnsi="Arial" w:cs="Arial"/>
          <w:sz w:val="24"/>
          <w:szCs w:val="24"/>
          <w:lang w:eastAsia="ru-RU"/>
        </w:rPr>
        <w:t xml:space="preserve"> предоставления в рамках межведомственного информационного взаимодействия </w:t>
      </w:r>
      <w:r w:rsidRPr="004C5912">
        <w:rPr>
          <w:rFonts w:ascii="Arial" w:eastAsia="Times New Roman" w:hAnsi="Arial" w:cs="Arial"/>
          <w:sz w:val="24"/>
          <w:szCs w:val="24"/>
          <w:lang w:eastAsia="ru-RU"/>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4C5912">
        <w:rPr>
          <w:rFonts w:ascii="Arial" w:eastAsia="Times New Roman" w:hAnsi="Arial" w:cs="Arial"/>
          <w:sz w:val="24"/>
          <w:szCs w:val="24"/>
          <w:lang w:eastAsia="ru-RU"/>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r w:rsidRPr="004C5912">
        <w:rPr>
          <w:rFonts w:ascii="Arial" w:eastAsia="Times New Roman" w:hAnsi="Arial" w:cs="Arial"/>
          <w:sz w:val="24"/>
          <w:szCs w:val="24"/>
          <w:lang w:eastAsia="zh-CN"/>
        </w:rPr>
        <w:t>3.11. В</w:t>
      </w:r>
      <w:r w:rsidRPr="004C5912">
        <w:rPr>
          <w:rFonts w:ascii="Arial" w:eastAsia="Times New Roman" w:hAnsi="Arial" w:cs="Arial"/>
          <w:sz w:val="24"/>
          <w:szCs w:val="24"/>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4C5912">
        <w:rPr>
          <w:rFonts w:ascii="Arial" w:eastAsia="Times New Roman" w:hAnsi="Arial" w:cs="Arial"/>
          <w:sz w:val="24"/>
          <w:szCs w:val="24"/>
          <w:shd w:val="clear" w:color="auto" w:fill="FFFFFF"/>
          <w:lang w:eastAsia="zh-CN"/>
        </w:rPr>
        <w:t>связи</w:t>
      </w:r>
      <w:proofErr w:type="gramEnd"/>
      <w:r w:rsidRPr="004C5912">
        <w:rPr>
          <w:rFonts w:ascii="Arial" w:eastAsia="Times New Roman" w:hAnsi="Arial" w:cs="Arial"/>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4C5912">
        <w:rPr>
          <w:rFonts w:ascii="Arial" w:eastAsia="Times New Roman" w:hAnsi="Arial" w:cs="Arial"/>
          <w:sz w:val="24"/>
          <w:szCs w:val="24"/>
          <w:shd w:val="clear" w:color="auto" w:fill="FFFFFF"/>
          <w:lang w:eastAsia="zh-CN"/>
        </w:rPr>
        <w:t>соблюдении</w:t>
      </w:r>
      <w:proofErr w:type="gramEnd"/>
      <w:r w:rsidRPr="004C5912">
        <w:rPr>
          <w:rFonts w:ascii="Arial" w:eastAsia="Times New Roman" w:hAnsi="Arial" w:cs="Arial"/>
          <w:sz w:val="24"/>
          <w:szCs w:val="24"/>
          <w:shd w:val="clear" w:color="auto" w:fill="FFFFFF"/>
          <w:lang w:eastAsia="zh-CN"/>
        </w:rPr>
        <w:t xml:space="preserve"> следующих условий:</w:t>
      </w:r>
    </w:p>
    <w:p w:rsidR="004C5912" w:rsidRPr="004C5912" w:rsidRDefault="004C5912" w:rsidP="004C5912">
      <w:pPr>
        <w:spacing w:after="0" w:line="240" w:lineRule="auto"/>
        <w:ind w:firstLine="709"/>
        <w:jc w:val="both"/>
        <w:rPr>
          <w:rFonts w:ascii="Arial" w:eastAsia="Times New Roman" w:hAnsi="Arial" w:cs="Arial"/>
          <w:sz w:val="24"/>
          <w:szCs w:val="24"/>
          <w:shd w:val="clear" w:color="auto" w:fill="FFFFFF"/>
          <w:lang w:eastAsia="ru-RU"/>
        </w:rPr>
      </w:pPr>
      <w:r w:rsidRPr="004C5912">
        <w:rPr>
          <w:rFonts w:ascii="Arial" w:eastAsia="Times New Roman" w:hAnsi="Arial" w:cs="Arial"/>
          <w:sz w:val="24"/>
          <w:szCs w:val="24"/>
          <w:lang w:eastAsia="ru-RU"/>
        </w:rPr>
        <w:t xml:space="preserve">1) </w:t>
      </w:r>
      <w:r w:rsidRPr="004C5912">
        <w:rPr>
          <w:rFonts w:ascii="Arial" w:eastAsia="Times New Roman" w:hAnsi="Arial" w:cs="Arial"/>
          <w:sz w:val="24"/>
          <w:szCs w:val="24"/>
          <w:shd w:val="clear" w:color="auto" w:fill="FFFFFF"/>
          <w:lang w:eastAsia="ru-RU"/>
        </w:rPr>
        <w:t xml:space="preserve">отсутствие контролируемого лица либо его представителя не препятствует оценке </w:t>
      </w:r>
      <w:r w:rsidRPr="004C5912">
        <w:rPr>
          <w:rFonts w:ascii="Arial" w:eastAsia="Times New Roman" w:hAnsi="Arial" w:cs="Arial"/>
          <w:sz w:val="24"/>
          <w:szCs w:val="24"/>
          <w:lang w:eastAsia="ru-RU"/>
        </w:rPr>
        <w:t xml:space="preserve">должностным лицом </w:t>
      </w:r>
      <w:r w:rsidRPr="004C5912">
        <w:rPr>
          <w:rFonts w:ascii="Arial" w:eastAsia="Times New Roman" w:hAnsi="Arial" w:cs="Arial"/>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shd w:val="clear" w:color="auto" w:fill="FFFFFF"/>
          <w:lang w:eastAsia="ru-RU"/>
        </w:rPr>
        <w:t xml:space="preserve">2) отсутствие признаков </w:t>
      </w:r>
      <w:r w:rsidRPr="004C5912">
        <w:rPr>
          <w:rFonts w:ascii="Arial" w:eastAsia="Times New Roman" w:hAnsi="Arial" w:cs="Arial"/>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r w:rsidRPr="004C5912">
        <w:rPr>
          <w:rFonts w:ascii="Arial" w:eastAsia="Times New Roman" w:hAnsi="Arial" w:cs="Arial"/>
          <w:sz w:val="24"/>
          <w:szCs w:val="24"/>
          <w:lang w:eastAsia="zh-CN"/>
        </w:rPr>
        <w:t>3) имеются уважительные причины для отсутствия контролируемого лица (болезнь</w:t>
      </w:r>
      <w:r w:rsidRPr="004C5912">
        <w:rPr>
          <w:rFonts w:ascii="Arial" w:eastAsia="Times New Roman" w:hAnsi="Arial" w:cs="Arial"/>
          <w:sz w:val="24"/>
          <w:szCs w:val="24"/>
          <w:shd w:val="clear" w:color="auto" w:fill="FFFFFF"/>
          <w:lang w:eastAsia="zh-CN"/>
        </w:rPr>
        <w:t xml:space="preserve"> контролируемого лица</w:t>
      </w:r>
      <w:r w:rsidRPr="004C5912">
        <w:rPr>
          <w:rFonts w:ascii="Arial" w:eastAsia="Times New Roman" w:hAnsi="Arial" w:cs="Arial"/>
          <w:sz w:val="24"/>
          <w:szCs w:val="24"/>
          <w:lang w:eastAsia="zh-CN"/>
        </w:rPr>
        <w:t>, его командировка и т.п.) при проведении</w:t>
      </w:r>
      <w:r w:rsidRPr="004C5912">
        <w:rPr>
          <w:rFonts w:ascii="Arial" w:eastAsia="Times New Roman" w:hAnsi="Arial" w:cs="Arial"/>
          <w:sz w:val="24"/>
          <w:szCs w:val="24"/>
          <w:shd w:val="clear" w:color="auto" w:fill="FFFFFF"/>
          <w:lang w:eastAsia="zh-CN"/>
        </w:rPr>
        <w:t xml:space="preserve"> контрольного мероприятия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3.12. Сроки проведения внеплановых контрольных мероприятий:</w:t>
      </w:r>
    </w:p>
    <w:p w:rsidR="004C5912" w:rsidRPr="004C5912" w:rsidRDefault="004C5912" w:rsidP="004C5912">
      <w:pPr>
        <w:spacing w:after="0" w:line="240" w:lineRule="auto"/>
        <w:ind w:firstLine="709"/>
        <w:jc w:val="both"/>
        <w:rPr>
          <w:rFonts w:ascii="Arial" w:eastAsia="Calibri" w:hAnsi="Arial" w:cs="Arial"/>
          <w:sz w:val="24"/>
          <w:szCs w:val="24"/>
        </w:rPr>
      </w:pPr>
      <w:r w:rsidRPr="004C5912">
        <w:rPr>
          <w:rFonts w:ascii="Arial" w:eastAsia="Times New Roman" w:hAnsi="Arial" w:cs="Arial"/>
          <w:sz w:val="24"/>
          <w:szCs w:val="24"/>
          <w:lang w:eastAsia="ru-RU"/>
        </w:rPr>
        <w:t xml:space="preserve">1) </w:t>
      </w:r>
      <w:r w:rsidRPr="004C5912">
        <w:rPr>
          <w:rFonts w:ascii="Arial" w:eastAsia="Calibri" w:hAnsi="Arial" w:cs="Arial"/>
          <w:sz w:val="24"/>
          <w:szCs w:val="24"/>
        </w:rPr>
        <w:t>инспекционный визит в одном месте осуществления деятельности либо на одном производственном объекте (территории) не может превышать один рабочий день;</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2) рейдовый осмотр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C5912" w:rsidRPr="004C5912" w:rsidRDefault="004C5912" w:rsidP="004C5912">
      <w:pPr>
        <w:spacing w:after="0" w:line="240" w:lineRule="auto"/>
        <w:ind w:firstLine="709"/>
        <w:jc w:val="both"/>
        <w:rPr>
          <w:rFonts w:ascii="Arial" w:eastAsia="Times New Roman" w:hAnsi="Arial" w:cs="Arial"/>
          <w:bCs/>
          <w:iCs/>
          <w:sz w:val="24"/>
          <w:szCs w:val="24"/>
          <w:lang w:eastAsia="ru-RU"/>
        </w:rPr>
      </w:pPr>
      <w:proofErr w:type="gramStart"/>
      <w:r w:rsidRPr="004C5912">
        <w:rPr>
          <w:rFonts w:ascii="Arial" w:eastAsia="Times New Roman" w:hAnsi="Arial" w:cs="Arial"/>
          <w:bCs/>
          <w:iCs/>
          <w:sz w:val="24"/>
          <w:szCs w:val="24"/>
          <w:lang w:eastAsia="ru-RU"/>
        </w:rPr>
        <w:t>3) документарная проверка не может превышать десяти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w:t>
      </w:r>
      <w:proofErr w:type="gramEnd"/>
      <w:r w:rsidRPr="004C5912">
        <w:rPr>
          <w:rFonts w:ascii="Arial" w:eastAsia="Times New Roman" w:hAnsi="Arial" w:cs="Arial"/>
          <w:bCs/>
          <w:iCs/>
          <w:sz w:val="24"/>
          <w:szCs w:val="24"/>
          <w:lang w:eastAsia="ru-RU"/>
        </w:rPr>
        <w:t xml:space="preserve"> (</w:t>
      </w:r>
      <w:proofErr w:type="gramStart"/>
      <w:r w:rsidRPr="004C5912">
        <w:rPr>
          <w:rFonts w:ascii="Arial" w:eastAsia="Times New Roman" w:hAnsi="Arial" w:cs="Arial"/>
          <w:bCs/>
          <w:iCs/>
          <w:sz w:val="24"/>
          <w:szCs w:val="24"/>
          <w:lang w:eastAsia="ru-RU"/>
        </w:rPr>
        <w:t xml:space="preserve">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w:t>
      </w:r>
      <w:r w:rsidRPr="004C5912">
        <w:rPr>
          <w:rFonts w:ascii="Arial" w:eastAsia="Times New Roman" w:hAnsi="Arial" w:cs="Arial"/>
          <w:bCs/>
          <w:iCs/>
          <w:sz w:val="24"/>
          <w:szCs w:val="24"/>
          <w:lang w:eastAsia="ru-RU"/>
        </w:rPr>
        <w:lastRenderedPageBreak/>
        <w:t>(или)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4C5912" w:rsidRPr="004C5912" w:rsidRDefault="004C5912" w:rsidP="004C5912">
      <w:pPr>
        <w:spacing w:after="0" w:line="240" w:lineRule="auto"/>
        <w:ind w:firstLine="709"/>
        <w:jc w:val="both"/>
        <w:rPr>
          <w:rFonts w:ascii="Arial" w:eastAsia="Times New Roman" w:hAnsi="Arial" w:cs="Arial"/>
          <w:bCs/>
          <w:iCs/>
          <w:sz w:val="24"/>
          <w:szCs w:val="24"/>
          <w:lang w:eastAsia="ru-RU"/>
        </w:rPr>
      </w:pPr>
      <w:r w:rsidRPr="004C5912">
        <w:rPr>
          <w:rFonts w:ascii="Arial" w:eastAsia="Times New Roman" w:hAnsi="Arial" w:cs="Arial"/>
          <w:bCs/>
          <w:iCs/>
          <w:sz w:val="24"/>
          <w:szCs w:val="24"/>
          <w:lang w:eastAsia="ru-RU"/>
        </w:rPr>
        <w:t xml:space="preserve">4) выездная проверка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C5912">
        <w:rPr>
          <w:rFonts w:ascii="Arial" w:eastAsia="Times New Roman" w:hAnsi="Arial" w:cs="Arial"/>
          <w:bCs/>
          <w:iCs/>
          <w:sz w:val="24"/>
          <w:szCs w:val="24"/>
          <w:lang w:eastAsia="ru-RU"/>
        </w:rPr>
        <w:t>микропредприятия</w:t>
      </w:r>
      <w:proofErr w:type="spellEnd"/>
      <w:r w:rsidRPr="004C5912">
        <w:rPr>
          <w:rFonts w:ascii="Arial" w:eastAsia="Times New Roman" w:hAnsi="Arial" w:cs="Arial"/>
          <w:bCs/>
          <w:iCs/>
          <w:sz w:val="24"/>
          <w:szCs w:val="24"/>
          <w:lang w:eastAsia="ru-RU"/>
        </w:rPr>
        <w:t xml:space="preserve">. </w:t>
      </w:r>
    </w:p>
    <w:p w:rsidR="004C5912" w:rsidRPr="004C5912" w:rsidRDefault="004C5912" w:rsidP="004C5912">
      <w:pPr>
        <w:spacing w:after="0" w:line="240" w:lineRule="auto"/>
        <w:ind w:firstLine="709"/>
        <w:jc w:val="both"/>
        <w:rPr>
          <w:rFonts w:ascii="Arial" w:eastAsia="Times New Roman" w:hAnsi="Arial" w:cs="Arial"/>
          <w:bCs/>
          <w:iCs/>
          <w:sz w:val="24"/>
          <w:szCs w:val="24"/>
          <w:lang w:eastAsia="ru-RU"/>
        </w:rPr>
      </w:pPr>
      <w:r w:rsidRPr="004C5912">
        <w:rPr>
          <w:rFonts w:ascii="Arial" w:eastAsia="Times New Roman" w:hAnsi="Arial" w:cs="Arial"/>
          <w:bCs/>
          <w:iCs/>
          <w:sz w:val="24"/>
          <w:szCs w:val="24"/>
          <w:lang w:eastAsia="ru-RU"/>
        </w:rPr>
        <w:t xml:space="preserve">Срок проведения выездной проверки в отношении контролируемого лица,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C5912" w:rsidRPr="004C5912" w:rsidRDefault="004C5912" w:rsidP="004C5912">
      <w:pPr>
        <w:spacing w:after="0" w:line="240" w:lineRule="auto"/>
        <w:ind w:firstLine="709"/>
        <w:jc w:val="both"/>
        <w:rPr>
          <w:rFonts w:ascii="Arial" w:eastAsia="Times New Roman" w:hAnsi="Arial" w:cs="Arial"/>
          <w:bCs/>
          <w:iCs/>
          <w:sz w:val="24"/>
          <w:szCs w:val="24"/>
          <w:lang w:eastAsia="ru-RU"/>
        </w:rPr>
      </w:pPr>
      <w:r w:rsidRPr="004C5912">
        <w:rPr>
          <w:rFonts w:ascii="Arial" w:eastAsia="Times New Roman" w:hAnsi="Arial" w:cs="Arial"/>
          <w:bCs/>
          <w:iCs/>
          <w:sz w:val="24"/>
          <w:szCs w:val="24"/>
          <w:lang w:eastAsia="ru-RU"/>
        </w:rPr>
        <w:t>5) выездное обследование одного объекта (нескольких объектов, расположенных в непосредственной близости друг от друга) не может превышать одного рабочего дня.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3.13. </w:t>
      </w:r>
      <w:proofErr w:type="gramStart"/>
      <w:r w:rsidRPr="004C5912">
        <w:rPr>
          <w:rFonts w:ascii="Arial" w:eastAsia="Times New Roman" w:hAnsi="Arial" w:cs="Arial"/>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C5912">
          <w:rPr>
            <w:rFonts w:ascii="Arial" w:eastAsia="Times New Roman" w:hAnsi="Arial" w:cs="Arial"/>
            <w:color w:val="0000FF"/>
            <w:sz w:val="24"/>
            <w:szCs w:val="24"/>
            <w:u w:val="single"/>
            <w:lang w:eastAsia="zh-CN"/>
          </w:rPr>
          <w:t>частью 2 статьи 90</w:t>
        </w:r>
      </w:hyperlink>
      <w:r w:rsidRPr="004C5912">
        <w:rPr>
          <w:rFonts w:ascii="Arial" w:eastAsia="Times New Roman" w:hAnsi="Arial" w:cs="Arial"/>
          <w:sz w:val="24"/>
          <w:szCs w:val="24"/>
          <w:lang w:eastAsia="zh-CN"/>
        </w:rPr>
        <w:t xml:space="preserve"> Федерального закона № 248-ФЗ.</w:t>
      </w:r>
      <w:proofErr w:type="gramEnd"/>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4C5912">
        <w:rPr>
          <w:rFonts w:ascii="Arial" w:eastAsia="Times New Roman" w:hAnsi="Arial" w:cs="Arial"/>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4C5912">
        <w:rPr>
          <w:rFonts w:ascii="Arial" w:eastAsia="Times New Roman" w:hAnsi="Arial" w:cs="Arial"/>
          <w:sz w:val="24"/>
          <w:szCs w:val="24"/>
          <w:lang w:eastAsia="ru-RU"/>
        </w:rPr>
        <w:t>.</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3.15. Информация о контрольных мероприятиях размещается в Едином реестре контрольных (надзорных)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3.16. </w:t>
      </w:r>
      <w:proofErr w:type="gramStart"/>
      <w:r w:rsidRPr="004C5912">
        <w:rPr>
          <w:rFonts w:ascii="Arial" w:eastAsia="Times New Roman" w:hAnsi="Arial" w:cs="Arial"/>
          <w:sz w:val="24"/>
          <w:szCs w:val="24"/>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5912">
        <w:rPr>
          <w:rFonts w:ascii="Arial" w:eastAsia="Times New Roman" w:hAnsi="Arial" w:cs="Arial"/>
          <w:sz w:val="24"/>
          <w:szCs w:val="24"/>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4C5912">
        <w:rPr>
          <w:rFonts w:ascii="Arial" w:eastAsia="Times New Roman" w:hAnsi="Arial" w:cs="Arial"/>
          <w:sz w:val="24"/>
          <w:szCs w:val="24"/>
          <w:shd w:val="clear" w:color="auto" w:fill="FFFFFF"/>
          <w:lang w:eastAsia="zh-CN"/>
        </w:rPr>
        <w:lastRenderedPageBreak/>
        <w:t>государственных и муниципальных функций в электронной форме, в том числе через</w:t>
      </w:r>
      <w:proofErr w:type="gramEnd"/>
      <w:r w:rsidRPr="004C5912">
        <w:rPr>
          <w:rFonts w:ascii="Arial" w:eastAsia="Times New Roman" w:hAnsi="Arial" w:cs="Arial"/>
          <w:sz w:val="24"/>
          <w:szCs w:val="24"/>
          <w:shd w:val="clear" w:color="auto" w:fill="FFFFFF"/>
          <w:lang w:eastAsia="zh-CN"/>
        </w:rPr>
        <w:t xml:space="preserve"> федеральную государственную информационную систему «</w:t>
      </w:r>
      <w:r w:rsidRPr="004C5912">
        <w:rPr>
          <w:rFonts w:ascii="Arial" w:eastAsia="Times New Roman" w:hAnsi="Arial" w:cs="Arial"/>
          <w:sz w:val="24"/>
          <w:szCs w:val="24"/>
          <w:lang w:eastAsia="zh-CN"/>
        </w:rPr>
        <w:t>Единый портал</w:t>
      </w:r>
      <w:r w:rsidRPr="004C5912">
        <w:rPr>
          <w:rFonts w:ascii="Arial" w:eastAsia="Times New Roman" w:hAnsi="Arial" w:cs="Arial"/>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C5912">
        <w:rPr>
          <w:rFonts w:ascii="Arial" w:eastAsia="Times New Roman" w:hAnsi="Arial" w:cs="Arial"/>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5912">
        <w:rPr>
          <w:rFonts w:ascii="Arial" w:eastAsia="Times New Roman" w:hAnsi="Arial" w:cs="Arial"/>
          <w:sz w:val="24"/>
          <w:szCs w:val="24"/>
          <w:shd w:val="clear" w:color="auto" w:fill="FFFFFF"/>
          <w:lang w:eastAsia="zh-CN"/>
        </w:rPr>
        <w:t xml:space="preserve"> документы в электронном виде через единый</w:t>
      </w:r>
      <w:proofErr w:type="gramEnd"/>
      <w:r w:rsidRPr="004C5912">
        <w:rPr>
          <w:rFonts w:ascii="Arial" w:eastAsia="Times New Roman" w:hAnsi="Arial" w:cs="Arial"/>
          <w:sz w:val="24"/>
          <w:szCs w:val="24"/>
          <w:shd w:val="clear" w:color="auto" w:fill="FFFFFF"/>
          <w:lang w:eastAsia="zh-CN"/>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4C5912">
        <w:rPr>
          <w:rFonts w:ascii="Arial" w:eastAsia="Times New Roman" w:hAnsi="Arial" w:cs="Arial"/>
          <w:sz w:val="24"/>
          <w:szCs w:val="24"/>
          <w:shd w:val="clear" w:color="auto" w:fill="FFFFFF"/>
          <w:lang w:eastAsia="zh-CN"/>
        </w:rPr>
        <w:t>ии и ау</w:t>
      </w:r>
      <w:proofErr w:type="gramEnd"/>
      <w:r w:rsidRPr="004C5912">
        <w:rPr>
          <w:rFonts w:ascii="Arial" w:eastAsia="Times New Roman" w:hAnsi="Arial" w:cs="Arial"/>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4C5912">
        <w:rPr>
          <w:rFonts w:ascii="Arial" w:eastAsia="Times New Roman" w:hAnsi="Arial" w:cs="Arial"/>
          <w:sz w:val="24"/>
          <w:szCs w:val="24"/>
          <w:lang w:eastAsia="zh-CN"/>
        </w:rPr>
        <w:t xml:space="preserve"> Указанный гражданин вправе направлять администрации документы на бумажном носителе.</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5912">
        <w:rPr>
          <w:rFonts w:ascii="Arial" w:eastAsia="Times New Roman" w:hAnsi="Arial" w:cs="Arial"/>
          <w:sz w:val="24"/>
          <w:szCs w:val="24"/>
          <w:shd w:val="clear" w:color="auto" w:fill="FFFFFF"/>
          <w:lang w:eastAsia="zh-CN"/>
        </w:rPr>
        <w:t xml:space="preserve">Федерального закона </w:t>
      </w:r>
      <w:r w:rsidRPr="004C5912">
        <w:rPr>
          <w:rFonts w:ascii="Arial" w:eastAsia="Times New Roman" w:hAnsi="Arial" w:cs="Arial"/>
          <w:sz w:val="24"/>
          <w:szCs w:val="24"/>
          <w:lang w:eastAsia="zh-CN"/>
        </w:rPr>
        <w:t>№ 248-ФЗ и разделом 4 настоящего Положения.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bookmarkStart w:id="1" w:name="Par318"/>
      <w:bookmarkEnd w:id="1"/>
      <w:r w:rsidRPr="004C5912">
        <w:rPr>
          <w:rFonts w:ascii="Arial" w:eastAsia="Times New Roman" w:hAnsi="Arial" w:cs="Arial"/>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4C5912">
        <w:rPr>
          <w:rFonts w:ascii="Arial" w:eastAsia="Times New Roman" w:hAnsi="Arial" w:cs="Arial"/>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C5912">
        <w:rPr>
          <w:rFonts w:ascii="Arial" w:eastAsia="Times New Roman" w:hAnsi="Arial" w:cs="Arial"/>
          <w:sz w:val="24"/>
          <w:szCs w:val="24"/>
          <w:lang w:eastAsia="zh-CN"/>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proofErr w:type="gramStart"/>
      <w:r w:rsidRPr="004C5912">
        <w:rPr>
          <w:rFonts w:ascii="Arial" w:eastAsia="Times New Roman" w:hAnsi="Arial" w:cs="Arial"/>
          <w:sz w:val="24"/>
          <w:szCs w:val="24"/>
          <w:lang w:eastAsia="ru-RU"/>
        </w:rPr>
        <w:lastRenderedPageBreak/>
        <w:t xml:space="preserve">4) </w:t>
      </w:r>
      <w:r w:rsidRPr="004C5912">
        <w:rPr>
          <w:rFonts w:ascii="Arial" w:eastAsia="Times New Roman" w:hAnsi="Arial" w:cs="Arial"/>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5912">
        <w:rPr>
          <w:rFonts w:ascii="Arial" w:eastAsia="Times New Roman" w:hAnsi="Arial" w:cs="Arial"/>
          <w:sz w:val="24"/>
          <w:szCs w:val="24"/>
          <w:lang w:eastAsia="ru-RU"/>
        </w:rPr>
        <w:t>;</w:t>
      </w:r>
      <w:proofErr w:type="gramEnd"/>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3.20.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4C5912" w:rsidRPr="004C5912" w:rsidRDefault="004C5912" w:rsidP="004C5912">
      <w:pPr>
        <w:spacing w:after="0" w:line="240" w:lineRule="auto"/>
        <w:ind w:firstLine="709"/>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autoSpaceDE w:val="0"/>
        <w:spacing w:after="0" w:line="240" w:lineRule="auto"/>
        <w:jc w:val="center"/>
        <w:rPr>
          <w:rFonts w:ascii="Arial" w:eastAsia="Times New Roman" w:hAnsi="Arial" w:cs="Arial"/>
          <w:bCs/>
          <w:sz w:val="24"/>
          <w:szCs w:val="24"/>
          <w:lang w:eastAsia="zh-CN"/>
        </w:rPr>
      </w:pPr>
      <w:r w:rsidRPr="004C5912">
        <w:rPr>
          <w:rFonts w:ascii="Arial" w:eastAsia="Times New Roman" w:hAnsi="Arial" w:cs="Arial"/>
          <w:bCs/>
          <w:sz w:val="24"/>
          <w:szCs w:val="24"/>
          <w:lang w:eastAsia="zh-CN"/>
        </w:rPr>
        <w:t>Раздел 4. Обжалование решений администрации, действий (бездействия) должностных лиц, уполномоченных осуществлять муниципальный лесной контроль</w:t>
      </w:r>
    </w:p>
    <w:p w:rsidR="004C5912" w:rsidRPr="004C5912" w:rsidRDefault="004C5912" w:rsidP="004C5912">
      <w:pPr>
        <w:suppressAutoHyphens/>
        <w:autoSpaceDE w:val="0"/>
        <w:spacing w:after="0" w:line="240" w:lineRule="auto"/>
        <w:rPr>
          <w:rFonts w:ascii="Arial" w:eastAsia="Times New Roman" w:hAnsi="Arial" w:cs="Arial"/>
          <w:bCs/>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1) решений о проведении контрольных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2) актов контрольных мероприятий, предписаний об устранении выявленных нарушений;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3) действий (бездействия) должностных лиц в рамках контрольных мероприятий.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C5912">
        <w:rPr>
          <w:rFonts w:ascii="Arial" w:eastAsia="Times New Roman" w:hAnsi="Arial" w:cs="Arial"/>
          <w:sz w:val="24"/>
          <w:szCs w:val="24"/>
          <w:shd w:val="clear" w:color="auto" w:fill="FFFFFF"/>
          <w:lang w:eastAsia="zh-CN"/>
        </w:rPr>
        <w:t>и (или) регионального портала государственных и муниципальных услуг</w:t>
      </w:r>
      <w:r w:rsidRPr="004C5912">
        <w:rPr>
          <w:rFonts w:ascii="Arial" w:eastAsia="Times New Roman" w:hAnsi="Arial" w:cs="Arial"/>
          <w:sz w:val="24"/>
          <w:szCs w:val="24"/>
          <w:lang w:eastAsia="zh-CN"/>
        </w:rPr>
        <w:t>.</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с предварительным информированием Главы</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о наличии в</w:t>
      </w:r>
      <w:r w:rsidRPr="004C5912">
        <w:rPr>
          <w:rFonts w:ascii="Arial" w:eastAsia="Times New Roman" w:hAnsi="Arial" w:cs="Arial"/>
          <w:i/>
          <w:iCs/>
          <w:sz w:val="24"/>
          <w:szCs w:val="24"/>
          <w:lang w:eastAsia="zh-CN"/>
        </w:rPr>
        <w:t xml:space="preserve"> </w:t>
      </w:r>
      <w:r w:rsidRPr="004C5912">
        <w:rPr>
          <w:rFonts w:ascii="Arial" w:eastAsia="Times New Roman" w:hAnsi="Arial" w:cs="Arial"/>
          <w:sz w:val="24"/>
          <w:szCs w:val="24"/>
          <w:lang w:eastAsia="zh-CN"/>
        </w:rPr>
        <w:t>жалобе (документах) сведений, составляющих государственную или иную охраняемую законом тайну.</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lastRenderedPageBreak/>
        <w:t>4.4. Жалоба на решение администрации, действия (бездействие) его должностных лиц рассматривается Главой.</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4C5912" w:rsidRPr="004C5912" w:rsidRDefault="004C5912" w:rsidP="004C5912">
      <w:pPr>
        <w:suppressAutoHyphens/>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spacing w:after="0" w:line="240" w:lineRule="auto"/>
        <w:jc w:val="center"/>
        <w:rPr>
          <w:rFonts w:ascii="Arial" w:eastAsia="Times New Roman" w:hAnsi="Arial" w:cs="Arial"/>
          <w:b/>
          <w:bCs/>
          <w:sz w:val="24"/>
          <w:szCs w:val="24"/>
          <w:lang w:eastAsia="zh-CN"/>
        </w:rPr>
      </w:pPr>
      <w:r w:rsidRPr="004C5912">
        <w:rPr>
          <w:rFonts w:ascii="Arial" w:eastAsia="Times New Roman" w:hAnsi="Arial" w:cs="Arial"/>
          <w:b/>
          <w:bCs/>
          <w:sz w:val="24"/>
          <w:szCs w:val="24"/>
          <w:lang w:eastAsia="zh-CN"/>
        </w:rPr>
        <w:t xml:space="preserve">Раздел 5. Ключевые показатели </w:t>
      </w:r>
      <w:proofErr w:type="gramStart"/>
      <w:r w:rsidRPr="004C5912">
        <w:rPr>
          <w:rFonts w:ascii="Arial" w:eastAsia="Times New Roman" w:hAnsi="Arial" w:cs="Arial"/>
          <w:b/>
          <w:bCs/>
          <w:sz w:val="24"/>
          <w:szCs w:val="24"/>
          <w:lang w:eastAsia="zh-CN"/>
        </w:rPr>
        <w:t>муниципального</w:t>
      </w:r>
      <w:proofErr w:type="gramEnd"/>
    </w:p>
    <w:p w:rsidR="004C5912" w:rsidRPr="004C5912" w:rsidRDefault="004C5912" w:rsidP="004C5912">
      <w:pPr>
        <w:suppressAutoHyphens/>
        <w:spacing w:after="0" w:line="240" w:lineRule="auto"/>
        <w:jc w:val="center"/>
        <w:rPr>
          <w:rFonts w:ascii="Arial" w:eastAsia="Times New Roman" w:hAnsi="Arial" w:cs="Arial"/>
          <w:b/>
          <w:bCs/>
          <w:sz w:val="24"/>
          <w:szCs w:val="24"/>
          <w:lang w:eastAsia="zh-CN"/>
        </w:rPr>
      </w:pPr>
      <w:r w:rsidRPr="004C5912">
        <w:rPr>
          <w:rFonts w:ascii="Arial" w:eastAsia="Times New Roman" w:hAnsi="Arial" w:cs="Arial"/>
          <w:b/>
          <w:bCs/>
          <w:sz w:val="24"/>
          <w:szCs w:val="24"/>
          <w:lang w:eastAsia="zh-CN"/>
        </w:rPr>
        <w:t>лесного контроля и их целевые значения</w:t>
      </w:r>
    </w:p>
    <w:p w:rsidR="004C5912" w:rsidRPr="004C5912" w:rsidRDefault="004C5912" w:rsidP="004C5912">
      <w:pPr>
        <w:suppressAutoHyphens/>
        <w:spacing w:after="0" w:line="240" w:lineRule="auto"/>
        <w:jc w:val="center"/>
        <w:rPr>
          <w:rFonts w:ascii="Arial" w:eastAsia="Times New Roman" w:hAnsi="Arial" w:cs="Arial"/>
          <w:b/>
          <w:bCs/>
          <w:sz w:val="28"/>
          <w:szCs w:val="28"/>
          <w:lang w:eastAsia="zh-CN"/>
        </w:rPr>
      </w:pPr>
    </w:p>
    <w:p w:rsidR="004C5912" w:rsidRPr="004C5912" w:rsidRDefault="004C5912" w:rsidP="004C5912">
      <w:pPr>
        <w:suppressAutoHyphens/>
        <w:spacing w:after="0" w:line="240" w:lineRule="auto"/>
        <w:ind w:firstLine="709"/>
        <w:jc w:val="both"/>
        <w:rPr>
          <w:rFonts w:ascii="Arial" w:eastAsia="Times New Roman" w:hAnsi="Arial" w:cs="Arial"/>
          <w:sz w:val="24"/>
          <w:szCs w:val="24"/>
          <w:lang w:eastAsia="zh-CN"/>
        </w:rPr>
      </w:pPr>
      <w:r w:rsidRPr="004C5912">
        <w:rPr>
          <w:rFonts w:ascii="Arial" w:eastAsia="Times New Roman" w:hAnsi="Arial" w:cs="Arial"/>
          <w:sz w:val="24"/>
          <w:szCs w:val="24"/>
          <w:lang w:eastAsia="zh-CN"/>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 248-ФЗ. </w:t>
      </w:r>
    </w:p>
    <w:p w:rsidR="004C5912" w:rsidRPr="004C5912" w:rsidRDefault="004C5912" w:rsidP="004C5912">
      <w:pPr>
        <w:suppressAutoHyphens/>
        <w:spacing w:after="0" w:line="240" w:lineRule="auto"/>
        <w:ind w:firstLine="709"/>
        <w:jc w:val="both"/>
        <w:rPr>
          <w:rFonts w:ascii="Times New Roman" w:eastAsia="Times New Roman" w:hAnsi="Times New Roman" w:cs="Times New Roman"/>
          <w:lang w:eastAsia="zh-CN"/>
        </w:rPr>
      </w:pPr>
      <w:r w:rsidRPr="004C5912">
        <w:rPr>
          <w:rFonts w:ascii="Arial" w:eastAsia="Times New Roman" w:hAnsi="Arial" w:cs="Arial"/>
          <w:sz w:val="24"/>
          <w:szCs w:val="24"/>
          <w:lang w:eastAsia="zh-CN"/>
        </w:rPr>
        <w:t>5.2 Ключевые показатели вида контроля и их целевые значения, индикативные показатели для муниципального лесного контроля утверждаются Думой Усть-Кутского муниципального образования (городского поселения).</w:t>
      </w:r>
      <w:r w:rsidRPr="004C5912">
        <w:rPr>
          <w:rFonts w:ascii="Times New Roman" w:eastAsia="Times New Roman" w:hAnsi="Times New Roman" w:cs="Times New Roman"/>
          <w:sz w:val="24"/>
          <w:szCs w:val="24"/>
          <w:lang w:eastAsia="zh-CN"/>
        </w:rPr>
        <w:br w:type="page"/>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tblGrid>
      <w:tr w:rsidR="000739D6" w:rsidTr="000739D6">
        <w:trPr>
          <w:jc w:val="right"/>
        </w:trPr>
        <w:tc>
          <w:tcPr>
            <w:tcW w:w="4284" w:type="dxa"/>
            <w:hideMark/>
          </w:tcPr>
          <w:p w:rsidR="000739D6" w:rsidRPr="000739D6" w:rsidRDefault="000739D6" w:rsidP="000739D6">
            <w:pPr>
              <w:ind w:firstLine="709"/>
              <w:jc w:val="right"/>
              <w:rPr>
                <w:rFonts w:ascii="Courier New" w:hAnsi="Courier New" w:cs="Courier New"/>
              </w:rPr>
            </w:pPr>
            <w:bookmarkStart w:id="2" w:name="Par381"/>
            <w:bookmarkEnd w:id="2"/>
            <w:r w:rsidRPr="000739D6">
              <w:rPr>
                <w:rFonts w:ascii="Courier New" w:hAnsi="Courier New" w:cs="Courier New"/>
              </w:rPr>
              <w:lastRenderedPageBreak/>
              <w:t>Приложение № 1</w:t>
            </w:r>
          </w:p>
          <w:p w:rsidR="000739D6" w:rsidRDefault="000739D6" w:rsidP="000739D6">
            <w:pPr>
              <w:ind w:firstLine="709"/>
              <w:jc w:val="right"/>
              <w:rPr>
                <w:rFonts w:ascii="Courier New" w:eastAsia="Times New Roman" w:hAnsi="Courier New" w:cs="Courier New"/>
              </w:rPr>
            </w:pPr>
            <w:r>
              <w:rPr>
                <w:rFonts w:ascii="Courier New" w:hAnsi="Courier New" w:cs="Courier New"/>
              </w:rPr>
              <w:t>К</w:t>
            </w:r>
            <w:r>
              <w:rPr>
                <w:rFonts w:ascii="Courier New" w:hAnsi="Courier New" w:cs="Courier New"/>
              </w:rPr>
              <w:t xml:space="preserve"> решени</w:t>
            </w:r>
            <w:r>
              <w:rPr>
                <w:rFonts w:ascii="Courier New" w:hAnsi="Courier New" w:cs="Courier New"/>
              </w:rPr>
              <w:t>ю</w:t>
            </w:r>
            <w:r>
              <w:rPr>
                <w:rFonts w:ascii="Courier New" w:hAnsi="Courier New" w:cs="Courier New"/>
              </w:rPr>
              <w:t xml:space="preserve"> Думы</w:t>
            </w:r>
            <w:r>
              <w:rPr>
                <w:rFonts w:ascii="Courier New" w:hAnsi="Courier New" w:cs="Courier New"/>
              </w:rPr>
              <w:t xml:space="preserve"> </w:t>
            </w:r>
            <w:proofErr w:type="spellStart"/>
            <w:r>
              <w:rPr>
                <w:rFonts w:ascii="Courier New" w:hAnsi="Courier New" w:cs="Courier New"/>
              </w:rPr>
              <w:t>Усть-Кутского</w:t>
            </w:r>
            <w:proofErr w:type="spellEnd"/>
            <w:r>
              <w:rPr>
                <w:rFonts w:ascii="Courier New" w:hAnsi="Courier New" w:cs="Courier New"/>
              </w:rPr>
              <w:t xml:space="preserve"> муниципального образования (городского поселения)  </w:t>
            </w:r>
          </w:p>
          <w:p w:rsidR="000739D6" w:rsidRDefault="000739D6" w:rsidP="000739D6">
            <w:pPr>
              <w:suppressAutoHyphens/>
              <w:autoSpaceDE w:val="0"/>
              <w:autoSpaceDN w:val="0"/>
              <w:adjustRightInd w:val="0"/>
              <w:jc w:val="right"/>
              <w:rPr>
                <w:rFonts w:ascii="Times New Roman" w:eastAsia="Times New Roman" w:hAnsi="Times New Roman" w:cs="Times New Roman"/>
                <w:kern w:val="2"/>
                <w:sz w:val="28"/>
                <w:szCs w:val="28"/>
              </w:rPr>
            </w:pPr>
            <w:r>
              <w:rPr>
                <w:rFonts w:ascii="Courier New" w:hAnsi="Courier New" w:cs="Courier New"/>
              </w:rPr>
              <w:t xml:space="preserve"> от </w:t>
            </w:r>
            <w:r>
              <w:rPr>
                <w:rFonts w:ascii="Courier New" w:hAnsi="Courier New" w:cs="Courier New"/>
              </w:rPr>
              <w:t>22.12.2021Г. №</w:t>
            </w:r>
            <w:r>
              <w:rPr>
                <w:rFonts w:ascii="Courier New" w:hAnsi="Courier New" w:cs="Courier New"/>
                <w:lang w:val="en-US"/>
              </w:rPr>
              <w:t xml:space="preserve"> </w:t>
            </w:r>
            <w:r>
              <w:rPr>
                <w:rFonts w:ascii="Courier New" w:hAnsi="Courier New" w:cs="Courier New"/>
              </w:rPr>
              <w:t>2</w:t>
            </w:r>
            <w:r>
              <w:rPr>
                <w:rFonts w:ascii="Courier New" w:hAnsi="Courier New" w:cs="Courier New"/>
                <w:lang w:val="en-US"/>
              </w:rPr>
              <w:t>3</w:t>
            </w:r>
            <w:r>
              <w:rPr>
                <w:rFonts w:ascii="Courier New" w:hAnsi="Courier New" w:cs="Courier New"/>
              </w:rPr>
              <w:t>2</w:t>
            </w:r>
            <w:r>
              <w:rPr>
                <w:rFonts w:ascii="Courier New" w:hAnsi="Courier New" w:cs="Courier New"/>
              </w:rPr>
              <w:t>/43</w:t>
            </w:r>
          </w:p>
        </w:tc>
      </w:tr>
    </w:tbl>
    <w:p w:rsidR="004C5912" w:rsidRPr="004C5912" w:rsidRDefault="004C5912" w:rsidP="004C5912">
      <w:pPr>
        <w:suppressAutoHyphens/>
        <w:autoSpaceDE w:val="0"/>
        <w:spacing w:after="0" w:line="240" w:lineRule="auto"/>
        <w:jc w:val="right"/>
        <w:rPr>
          <w:rFonts w:ascii="Arial" w:eastAsia="Times New Roman" w:hAnsi="Arial" w:cs="Arial"/>
          <w:color w:val="00B050"/>
          <w:sz w:val="24"/>
          <w:szCs w:val="24"/>
          <w:lang w:eastAsia="zh-CN"/>
        </w:rPr>
      </w:pPr>
    </w:p>
    <w:p w:rsidR="004C5912" w:rsidRPr="004C5912" w:rsidRDefault="004C5912" w:rsidP="004C5912">
      <w:pPr>
        <w:widowControl w:val="0"/>
        <w:suppressAutoHyphens/>
        <w:autoSpaceDE w:val="0"/>
        <w:spacing w:after="0" w:line="240" w:lineRule="auto"/>
        <w:jc w:val="center"/>
        <w:rPr>
          <w:rFonts w:ascii="Arial" w:eastAsia="Calibri" w:hAnsi="Arial" w:cs="Arial"/>
          <w:b/>
          <w:bCs/>
          <w:sz w:val="24"/>
          <w:szCs w:val="24"/>
          <w:lang w:eastAsia="zh-CN"/>
        </w:rPr>
      </w:pPr>
      <w:r w:rsidRPr="004C5912">
        <w:rPr>
          <w:rFonts w:ascii="Arial" w:eastAsia="Calibri" w:hAnsi="Arial" w:cs="Arial"/>
          <w:b/>
          <w:bCs/>
          <w:sz w:val="24"/>
          <w:szCs w:val="24"/>
          <w:lang w:eastAsia="zh-CN"/>
        </w:rPr>
        <w:t>Индикаторы риска нарушения обязательных требований,</w:t>
      </w:r>
    </w:p>
    <w:p w:rsidR="004C5912" w:rsidRPr="004C5912" w:rsidRDefault="004C5912" w:rsidP="004C5912">
      <w:pPr>
        <w:widowControl w:val="0"/>
        <w:suppressAutoHyphens/>
        <w:autoSpaceDE w:val="0"/>
        <w:spacing w:after="0" w:line="240" w:lineRule="auto"/>
        <w:jc w:val="center"/>
        <w:rPr>
          <w:rFonts w:ascii="Arial" w:eastAsia="Calibri" w:hAnsi="Arial" w:cs="Arial"/>
          <w:b/>
          <w:bCs/>
          <w:sz w:val="24"/>
          <w:szCs w:val="24"/>
          <w:lang w:eastAsia="zh-CN"/>
        </w:rPr>
      </w:pPr>
      <w:r w:rsidRPr="004C5912">
        <w:rPr>
          <w:rFonts w:ascii="Arial" w:eastAsia="Calibri" w:hAnsi="Arial" w:cs="Arial"/>
          <w:b/>
          <w:bCs/>
          <w:sz w:val="24"/>
          <w:szCs w:val="24"/>
          <w:lang w:eastAsia="zh-CN"/>
        </w:rPr>
        <w:t>используемые для определения необходимости проведения</w:t>
      </w:r>
    </w:p>
    <w:p w:rsidR="004C5912" w:rsidRPr="004C5912" w:rsidRDefault="004C5912" w:rsidP="004C5912">
      <w:pPr>
        <w:widowControl w:val="0"/>
        <w:suppressAutoHyphens/>
        <w:autoSpaceDE w:val="0"/>
        <w:spacing w:after="0" w:line="240" w:lineRule="auto"/>
        <w:jc w:val="center"/>
        <w:rPr>
          <w:rFonts w:ascii="Arial" w:eastAsia="Calibri" w:hAnsi="Arial" w:cs="Arial"/>
          <w:sz w:val="24"/>
          <w:szCs w:val="24"/>
          <w:lang w:eastAsia="zh-CN"/>
        </w:rPr>
      </w:pPr>
      <w:r w:rsidRPr="004C5912">
        <w:rPr>
          <w:rFonts w:ascii="Arial" w:eastAsia="Calibri" w:hAnsi="Arial" w:cs="Arial"/>
          <w:b/>
          <w:bCs/>
          <w:sz w:val="24"/>
          <w:szCs w:val="24"/>
          <w:lang w:eastAsia="zh-CN"/>
        </w:rPr>
        <w:t>внеплановых проверок при осуществлении администрацией</w:t>
      </w:r>
    </w:p>
    <w:p w:rsidR="004C5912" w:rsidRPr="004C5912" w:rsidRDefault="004C5912" w:rsidP="004C5912">
      <w:pPr>
        <w:spacing w:after="0" w:line="240" w:lineRule="auto"/>
        <w:jc w:val="center"/>
        <w:rPr>
          <w:rFonts w:ascii="Arial" w:eastAsia="Times New Roman" w:hAnsi="Arial" w:cs="Arial"/>
          <w:sz w:val="24"/>
          <w:szCs w:val="24"/>
          <w:lang w:eastAsia="ru-RU"/>
        </w:rPr>
      </w:pPr>
      <w:bookmarkStart w:id="3" w:name="_Hlk77689331"/>
      <w:r w:rsidRPr="004C5912">
        <w:rPr>
          <w:rFonts w:ascii="Arial" w:eastAsia="Times New Roman" w:hAnsi="Arial" w:cs="Arial"/>
          <w:b/>
          <w:bCs/>
          <w:sz w:val="24"/>
          <w:szCs w:val="24"/>
          <w:lang w:eastAsia="ru-RU"/>
        </w:rPr>
        <w:t>муниципального лесного контроля</w:t>
      </w:r>
      <w:bookmarkEnd w:id="3"/>
    </w:p>
    <w:p w:rsidR="004C5912" w:rsidRPr="004C5912" w:rsidRDefault="004C5912" w:rsidP="004C5912">
      <w:pPr>
        <w:suppressAutoHyphens/>
        <w:autoSpaceDE w:val="0"/>
        <w:spacing w:after="0" w:line="240" w:lineRule="auto"/>
        <w:ind w:firstLine="540"/>
        <w:jc w:val="both"/>
        <w:rPr>
          <w:rFonts w:ascii="Arial" w:eastAsia="Times New Roman" w:hAnsi="Arial" w:cs="Arial"/>
          <w:sz w:val="24"/>
          <w:szCs w:val="24"/>
          <w:lang w:eastAsia="zh-CN"/>
        </w:rPr>
      </w:pP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4. Неисполнение обязанности по приведению лесного участка в состояние, пригодное для использования по целевому назначению.</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5. Незаконная вырубка на лесном участке.</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6. Пожар на лесном участке.</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7. Самовольный захват прилегающей к лесному участку территории.</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8. Захламление или загрязнение лесного участка отходами производства и (или) потребления. </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9. </w:t>
      </w:r>
      <w:proofErr w:type="gramStart"/>
      <w:r w:rsidRPr="004C5912">
        <w:rPr>
          <w:rFonts w:ascii="Arial" w:eastAsia="Times New Roman" w:hAnsi="Arial" w:cs="Arial"/>
          <w:sz w:val="24"/>
          <w:szCs w:val="24"/>
          <w:lang w:eastAsia="ru-RU"/>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4C5912">
        <w:rPr>
          <w:rFonts w:ascii="Arial" w:eastAsia="Times New Roman" w:hAnsi="Arial" w:cs="Arial"/>
          <w:sz w:val="24"/>
          <w:szCs w:val="24"/>
          <w:lang w:eastAsia="ru-RU"/>
        </w:rPr>
        <w:t>) по сравнению с аналогичным периодом предыдущего календарного года.</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r w:rsidRPr="004C5912">
        <w:rPr>
          <w:rFonts w:ascii="Arial" w:eastAsia="Times New Roman" w:hAnsi="Arial" w:cs="Arial"/>
          <w:sz w:val="24"/>
          <w:szCs w:val="24"/>
          <w:lang w:eastAsia="ru-RU"/>
        </w:rPr>
        <w:t xml:space="preserve">10. Объем (куб. м) древесины, реализованной за последние 3 </w:t>
      </w:r>
      <w:proofErr w:type="gramStart"/>
      <w:r w:rsidRPr="004C5912">
        <w:rPr>
          <w:rFonts w:ascii="Arial" w:eastAsia="Times New Roman" w:hAnsi="Arial" w:cs="Arial"/>
          <w:sz w:val="24"/>
          <w:szCs w:val="24"/>
          <w:lang w:eastAsia="ru-RU"/>
        </w:rPr>
        <w:t>календарных</w:t>
      </w:r>
      <w:proofErr w:type="gramEnd"/>
      <w:r w:rsidRPr="004C5912">
        <w:rPr>
          <w:rFonts w:ascii="Arial" w:eastAsia="Times New Roman" w:hAnsi="Arial" w:cs="Arial"/>
          <w:sz w:val="24"/>
          <w:szCs w:val="24"/>
          <w:lang w:eastAsia="ru-RU"/>
        </w:rPr>
        <w:t xml:space="preserve"> года, превышает суммарный объем (куб. м) заготовленной и приобретенной древесины за последние 3 календарных года.</w:t>
      </w:r>
    </w:p>
    <w:p w:rsidR="004C5912" w:rsidRPr="004C5912" w:rsidRDefault="004C5912" w:rsidP="004C5912">
      <w:pPr>
        <w:autoSpaceDE w:val="0"/>
        <w:autoSpaceDN w:val="0"/>
        <w:adjustRightInd w:val="0"/>
        <w:spacing w:after="0" w:line="240" w:lineRule="auto"/>
        <w:ind w:firstLine="540"/>
        <w:jc w:val="both"/>
        <w:rPr>
          <w:rFonts w:ascii="Arial" w:eastAsia="Times New Roman" w:hAnsi="Arial" w:cs="Arial"/>
          <w:sz w:val="24"/>
          <w:szCs w:val="24"/>
          <w:lang w:eastAsia="ru-RU"/>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autoSpaceDE w:val="0"/>
        <w:spacing w:after="0" w:line="240" w:lineRule="auto"/>
        <w:ind w:firstLine="709"/>
        <w:jc w:val="both"/>
        <w:rPr>
          <w:rFonts w:ascii="Arial" w:eastAsia="Times New Roman" w:hAnsi="Arial" w:cs="Arial"/>
          <w:sz w:val="24"/>
          <w:szCs w:val="24"/>
          <w:lang w:eastAsia="zh-CN"/>
        </w:rPr>
      </w:pPr>
    </w:p>
    <w:p w:rsidR="004C5912" w:rsidRPr="004C5912" w:rsidRDefault="004C5912" w:rsidP="004C5912">
      <w:pPr>
        <w:suppressAutoHyphens/>
        <w:snapToGrid w:val="0"/>
        <w:spacing w:after="0" w:line="240" w:lineRule="auto"/>
        <w:jc w:val="both"/>
        <w:rPr>
          <w:rFonts w:ascii="Arial" w:eastAsia="Times New Roman" w:hAnsi="Arial" w:cs="Arial"/>
          <w:b/>
          <w:i/>
          <w:iCs/>
          <w:sz w:val="24"/>
          <w:szCs w:val="24"/>
          <w:lang w:eastAsia="zh-CN"/>
        </w:rPr>
      </w:pPr>
    </w:p>
    <w:p w:rsidR="004C5912" w:rsidRPr="004C5912" w:rsidRDefault="004C5912" w:rsidP="004C5912">
      <w:pPr>
        <w:suppressAutoHyphens/>
        <w:snapToGrid w:val="0"/>
        <w:spacing w:after="0" w:line="240" w:lineRule="auto"/>
        <w:jc w:val="both"/>
        <w:rPr>
          <w:rFonts w:ascii="Arial" w:eastAsia="Times New Roman" w:hAnsi="Arial" w:cs="Arial"/>
          <w:b/>
          <w:i/>
          <w:iCs/>
          <w:sz w:val="24"/>
          <w:szCs w:val="24"/>
          <w:lang w:eastAsia="zh-CN"/>
        </w:rPr>
      </w:pPr>
    </w:p>
    <w:p w:rsidR="004C5912" w:rsidRPr="004C5912" w:rsidRDefault="004C5912" w:rsidP="004C5912">
      <w:pPr>
        <w:suppressAutoHyphens/>
        <w:snapToGrid w:val="0"/>
        <w:spacing w:after="0" w:line="240" w:lineRule="auto"/>
        <w:jc w:val="both"/>
        <w:rPr>
          <w:rFonts w:ascii="Arial" w:eastAsia="Times New Roman" w:hAnsi="Arial" w:cs="Arial"/>
          <w:b/>
          <w:i/>
          <w:iCs/>
          <w:sz w:val="24"/>
          <w:szCs w:val="24"/>
          <w:lang w:eastAsia="zh-CN"/>
        </w:rPr>
      </w:pPr>
    </w:p>
    <w:p w:rsidR="004C5912" w:rsidRPr="004C5912" w:rsidRDefault="004C5912" w:rsidP="004C5912">
      <w:pPr>
        <w:suppressAutoHyphens/>
        <w:snapToGrid w:val="0"/>
        <w:spacing w:after="0" w:line="240" w:lineRule="auto"/>
        <w:jc w:val="both"/>
        <w:rPr>
          <w:rFonts w:ascii="Arial" w:eastAsia="Times New Roman" w:hAnsi="Arial" w:cs="Arial"/>
          <w:b/>
          <w:i/>
          <w:iCs/>
          <w:sz w:val="24"/>
          <w:szCs w:val="24"/>
          <w:lang w:eastAsia="zh-CN"/>
        </w:rPr>
      </w:pPr>
    </w:p>
    <w:p w:rsidR="004C5912" w:rsidRPr="004C5912" w:rsidRDefault="004C5912" w:rsidP="004C5912">
      <w:pPr>
        <w:suppressAutoHyphens/>
        <w:snapToGrid w:val="0"/>
        <w:spacing w:after="0" w:line="240" w:lineRule="auto"/>
        <w:jc w:val="both"/>
        <w:rPr>
          <w:rFonts w:ascii="Arial" w:eastAsia="Times New Roman" w:hAnsi="Arial" w:cs="Arial"/>
          <w:b/>
          <w:i/>
          <w:iCs/>
          <w:sz w:val="24"/>
          <w:szCs w:val="24"/>
          <w:lang w:eastAsia="zh-CN"/>
        </w:rPr>
      </w:pPr>
    </w:p>
    <w:p w:rsidR="004C5912" w:rsidRPr="004C5912" w:rsidRDefault="004C5912" w:rsidP="004C5912">
      <w:pPr>
        <w:suppressAutoHyphens/>
        <w:snapToGrid w:val="0"/>
        <w:spacing w:after="0" w:line="240" w:lineRule="auto"/>
        <w:jc w:val="both"/>
        <w:rPr>
          <w:rFonts w:ascii="Arial" w:eastAsia="Times New Roman" w:hAnsi="Arial" w:cs="Arial"/>
          <w:b/>
          <w:i/>
          <w:iCs/>
          <w:sz w:val="24"/>
          <w:szCs w:val="24"/>
          <w:lang w:eastAsia="zh-CN"/>
        </w:rPr>
      </w:pPr>
    </w:p>
    <w:p w:rsidR="004C5912" w:rsidRPr="004C5912" w:rsidRDefault="004C5912" w:rsidP="004C5912">
      <w:pPr>
        <w:spacing w:after="0" w:line="240" w:lineRule="auto"/>
        <w:rPr>
          <w:rFonts w:ascii="Arial" w:eastAsia="Times New Roman" w:hAnsi="Arial" w:cs="Arial"/>
          <w:sz w:val="24"/>
          <w:szCs w:val="24"/>
          <w:lang w:eastAsia="ru-RU"/>
        </w:rPr>
      </w:pPr>
    </w:p>
    <w:p w:rsidR="004C5912" w:rsidRPr="004C5912" w:rsidRDefault="004C5912" w:rsidP="004C5912">
      <w:pPr>
        <w:spacing w:after="0" w:line="240" w:lineRule="auto"/>
        <w:rPr>
          <w:rFonts w:ascii="Arial" w:eastAsia="Times New Roman" w:hAnsi="Arial" w:cs="Arial"/>
          <w:sz w:val="24"/>
          <w:szCs w:val="24"/>
          <w:lang w:eastAsia="ru-RU"/>
        </w:rPr>
      </w:pPr>
    </w:p>
    <w:p w:rsidR="004C5912" w:rsidRPr="004C5912" w:rsidRDefault="004C5912" w:rsidP="004C5912">
      <w:pPr>
        <w:spacing w:after="0" w:line="240" w:lineRule="auto"/>
        <w:rPr>
          <w:rFonts w:ascii="Arial" w:eastAsia="Times New Roman" w:hAnsi="Arial" w:cs="Arial"/>
          <w:sz w:val="24"/>
          <w:szCs w:val="24"/>
          <w:lang w:eastAsia="ru-RU"/>
        </w:rPr>
      </w:pPr>
    </w:p>
    <w:p w:rsidR="004C5912" w:rsidRDefault="004C5912" w:rsidP="004C5912">
      <w:pPr>
        <w:spacing w:after="0" w:line="240" w:lineRule="auto"/>
        <w:rPr>
          <w:rFonts w:ascii="Arial" w:eastAsia="Times New Roman" w:hAnsi="Arial" w:cs="Arial"/>
          <w:sz w:val="24"/>
          <w:szCs w:val="24"/>
          <w:lang w:eastAsia="ru-RU"/>
        </w:rPr>
      </w:pPr>
    </w:p>
    <w:p w:rsidR="006E6787" w:rsidRPr="004C5912" w:rsidRDefault="006E6787" w:rsidP="004C5912">
      <w:pPr>
        <w:spacing w:after="0" w:line="240" w:lineRule="auto"/>
        <w:rPr>
          <w:rFonts w:ascii="Arial" w:eastAsia="Times New Roman" w:hAnsi="Arial" w:cs="Arial"/>
          <w:sz w:val="24"/>
          <w:szCs w:val="24"/>
          <w:lang w:eastAsia="ru-RU"/>
        </w:rPr>
      </w:pPr>
    </w:p>
    <w:sectPr w:rsidR="006E6787" w:rsidRPr="004C5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21"/>
    <w:rsid w:val="00046AAB"/>
    <w:rsid w:val="000739D6"/>
    <w:rsid w:val="00177A94"/>
    <w:rsid w:val="0022085B"/>
    <w:rsid w:val="002432CB"/>
    <w:rsid w:val="003D2ACF"/>
    <w:rsid w:val="00436C21"/>
    <w:rsid w:val="004C5912"/>
    <w:rsid w:val="00537311"/>
    <w:rsid w:val="005D1988"/>
    <w:rsid w:val="00684697"/>
    <w:rsid w:val="006E6787"/>
    <w:rsid w:val="007D778C"/>
    <w:rsid w:val="00847D55"/>
    <w:rsid w:val="00B73614"/>
    <w:rsid w:val="00BE2064"/>
    <w:rsid w:val="00C8601F"/>
    <w:rsid w:val="00CD5A72"/>
    <w:rsid w:val="00CD7F1B"/>
    <w:rsid w:val="00DA253A"/>
    <w:rsid w:val="00E6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73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311"/>
    <w:rPr>
      <w:rFonts w:ascii="Tahoma" w:hAnsi="Tahoma" w:cs="Tahoma"/>
      <w:sz w:val="16"/>
      <w:szCs w:val="16"/>
    </w:rPr>
  </w:style>
  <w:style w:type="table" w:customStyle="1" w:styleId="1">
    <w:name w:val="Сетка таблицы1"/>
    <w:basedOn w:val="a1"/>
    <w:next w:val="a3"/>
    <w:uiPriority w:val="59"/>
    <w:rsid w:val="004C5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73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311"/>
    <w:rPr>
      <w:rFonts w:ascii="Tahoma" w:hAnsi="Tahoma" w:cs="Tahoma"/>
      <w:sz w:val="16"/>
      <w:szCs w:val="16"/>
    </w:rPr>
  </w:style>
  <w:style w:type="table" w:customStyle="1" w:styleId="1">
    <w:name w:val="Сетка таблицы1"/>
    <w:basedOn w:val="a1"/>
    <w:next w:val="a3"/>
    <w:uiPriority w:val="59"/>
    <w:rsid w:val="004C5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50514">
      <w:bodyDiv w:val="1"/>
      <w:marLeft w:val="0"/>
      <w:marRight w:val="0"/>
      <w:marTop w:val="0"/>
      <w:marBottom w:val="0"/>
      <w:divBdr>
        <w:top w:val="none" w:sz="0" w:space="0" w:color="auto"/>
        <w:left w:val="none" w:sz="0" w:space="0" w:color="auto"/>
        <w:bottom w:val="none" w:sz="0" w:space="0" w:color="auto"/>
        <w:right w:val="none" w:sz="0" w:space="0" w:color="auto"/>
      </w:divBdr>
    </w:div>
    <w:div w:id="321397654">
      <w:bodyDiv w:val="1"/>
      <w:marLeft w:val="0"/>
      <w:marRight w:val="0"/>
      <w:marTop w:val="0"/>
      <w:marBottom w:val="0"/>
      <w:divBdr>
        <w:top w:val="none" w:sz="0" w:space="0" w:color="auto"/>
        <w:left w:val="none" w:sz="0" w:space="0" w:color="auto"/>
        <w:bottom w:val="none" w:sz="0" w:space="0" w:color="auto"/>
        <w:right w:val="none" w:sz="0" w:space="0" w:color="auto"/>
      </w:divBdr>
    </w:div>
    <w:div w:id="396126209">
      <w:bodyDiv w:val="1"/>
      <w:marLeft w:val="0"/>
      <w:marRight w:val="0"/>
      <w:marTop w:val="0"/>
      <w:marBottom w:val="0"/>
      <w:divBdr>
        <w:top w:val="none" w:sz="0" w:space="0" w:color="auto"/>
        <w:left w:val="none" w:sz="0" w:space="0" w:color="auto"/>
        <w:bottom w:val="none" w:sz="0" w:space="0" w:color="auto"/>
        <w:right w:val="none" w:sz="0" w:space="0" w:color="auto"/>
      </w:divBdr>
    </w:div>
    <w:div w:id="7710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042E4DBB3583EEDB393095C66A190DAC9F61AB460672C48CF6E1A9C912D6C22A9E7109BEC264D398509483146F113A8AF0C345242ADD780C7dFO"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56A2-236C-4D58-8FE2-69B00B66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5081</Words>
  <Characters>28967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Рязанова</dc:creator>
  <cp:lastModifiedBy>Пользователь Windows</cp:lastModifiedBy>
  <cp:revision>16</cp:revision>
  <cp:lastPrinted>2021-12-03T03:24:00Z</cp:lastPrinted>
  <dcterms:created xsi:type="dcterms:W3CDTF">2021-12-01T03:30:00Z</dcterms:created>
  <dcterms:modified xsi:type="dcterms:W3CDTF">2021-12-23T05:46:00Z</dcterms:modified>
</cp:coreProperties>
</file>