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68" w:rsidRDefault="00605668" w:rsidP="00605668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  <w:u w:val="single"/>
        </w:rPr>
        <w:t>___</w:t>
      </w:r>
      <w:r>
        <w:rPr>
          <w:rFonts w:ascii="Arial" w:hAnsi="Arial" w:cs="Arial"/>
          <w:b/>
          <w:sz w:val="32"/>
          <w:szCs w:val="32"/>
        </w:rPr>
        <w:t xml:space="preserve">» </w:t>
      </w:r>
      <w:r>
        <w:rPr>
          <w:rFonts w:ascii="Arial" w:hAnsi="Arial" w:cs="Arial"/>
          <w:b/>
          <w:sz w:val="32"/>
          <w:szCs w:val="32"/>
          <w:u w:val="single"/>
        </w:rPr>
        <w:t>_________</w:t>
      </w:r>
      <w:r>
        <w:rPr>
          <w:rFonts w:ascii="Arial" w:hAnsi="Arial" w:cs="Arial"/>
          <w:b/>
          <w:sz w:val="32"/>
          <w:szCs w:val="32"/>
        </w:rPr>
        <w:t xml:space="preserve"> 2022 г. № </w:t>
      </w:r>
      <w:r>
        <w:rPr>
          <w:rFonts w:ascii="Arial" w:hAnsi="Arial" w:cs="Arial"/>
          <w:b/>
          <w:sz w:val="32"/>
          <w:szCs w:val="32"/>
          <w:u w:val="single"/>
        </w:rPr>
        <w:t>____</w:t>
      </w:r>
    </w:p>
    <w:p w:rsidR="00605668" w:rsidRDefault="00605668" w:rsidP="006056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05668" w:rsidRDefault="00605668" w:rsidP="006056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05668" w:rsidRDefault="00605668" w:rsidP="006056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 УСТЬ-КУТСКОЕ</w:t>
      </w:r>
    </w:p>
    <w:p w:rsidR="00605668" w:rsidRDefault="00605668" w:rsidP="006056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605668" w:rsidRDefault="00605668" w:rsidP="006056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605668" w:rsidRDefault="00605668" w:rsidP="006056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05668" w:rsidRDefault="00605668" w:rsidP="006056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05668" w:rsidRDefault="00605668" w:rsidP="00605668">
      <w:pPr>
        <w:jc w:val="center"/>
        <w:rPr>
          <w:rFonts w:ascii="Arial" w:hAnsi="Arial" w:cs="Arial"/>
          <w:b/>
          <w:sz w:val="32"/>
          <w:szCs w:val="32"/>
        </w:rPr>
      </w:pPr>
    </w:p>
    <w:p w:rsidR="00605668" w:rsidRDefault="00605668" w:rsidP="00605668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 ПО МУНИЦИПАЛЬНОМУ КОНТРОЛЮ В СФЕРЕ БЛАГОУСТРОЙСТВА НА ТЕРРИТОРИИ УСТЬ-КУТСКОГО МУНИЦИПАЛЬНОГО ОБРАЗОВАНИЯ (ГОРОДСКОГО ПОСЕЛЕНИЯ) НА 2023 ГОД</w:t>
      </w:r>
    </w:p>
    <w:p w:rsidR="00605668" w:rsidRDefault="00605668" w:rsidP="00605668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</w:p>
    <w:p w:rsidR="00605668" w:rsidRDefault="00605668" w:rsidP="0060566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В соответствии с пунктом 19 части 1 статьи 14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000000"/>
          <w:sz w:val="24"/>
          <w:szCs w:val="24"/>
        </w:rPr>
        <w:t>, пунктом 16 статьи 15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Федерального закона от 24 ноября 1995 года № 181-ФЗ «О социальной защите инвалидов в Российской Федерации», Федеральным законом от 31 июля 2020 № 248-ФЗ «О государственном контроле (надзоре) и муниципальном контроле в Российской Федерации», руководствуясь статьями 6,33,47 Устава</w:t>
      </w:r>
      <w:r>
        <w:rPr>
          <w:rFonts w:ascii="Arial" w:hAnsi="Arial" w:cs="Arial"/>
          <w:sz w:val="24"/>
          <w:szCs w:val="24"/>
        </w:rPr>
        <w:t xml:space="preserve"> Усть-Кутского муниципального образования (городского поселения)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iCs/>
          <w:sz w:val="24"/>
          <w:szCs w:val="24"/>
        </w:rPr>
        <w:t>Дума Усть-Кутского муниципального образования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решила:</w:t>
      </w:r>
    </w:p>
    <w:p w:rsidR="00605668" w:rsidRDefault="00605668" w:rsidP="00605668">
      <w:pPr>
        <w:suppressAutoHyphens/>
        <w:ind w:firstLine="709"/>
        <w:jc w:val="both"/>
        <w:rPr>
          <w:rFonts w:ascii="Arial" w:hAnsi="Arial" w:cs="Arial"/>
          <w:sz w:val="28"/>
          <w:szCs w:val="28"/>
        </w:rPr>
      </w:pPr>
    </w:p>
    <w:p w:rsidR="00605668" w:rsidRDefault="00605668" w:rsidP="00605668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605668" w:rsidRDefault="00605668" w:rsidP="00605668">
      <w:pPr>
        <w:suppressAutoHyphens/>
        <w:jc w:val="both"/>
        <w:rPr>
          <w:rFonts w:ascii="Arial" w:hAnsi="Arial" w:cs="Arial"/>
          <w:b/>
          <w:sz w:val="32"/>
          <w:szCs w:val="32"/>
        </w:rPr>
      </w:pPr>
    </w:p>
    <w:p w:rsidR="00605668" w:rsidRDefault="00605668" w:rsidP="00605668">
      <w:pPr>
        <w:ind w:left="142" w:right="-1"/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          1. Утвердить</w:t>
      </w:r>
      <w:r w:rsidRPr="00605668">
        <w:rPr>
          <w:rFonts w:ascii="Arial" w:hAnsi="Arial" w:cs="Arial"/>
          <w:spacing w:val="0"/>
          <w:sz w:val="24"/>
          <w:szCs w:val="24"/>
        </w:rPr>
        <w:t xml:space="preserve"> </w:t>
      </w:r>
      <w:hyperlink r:id="rId5" w:anchor="P27" w:history="1">
        <w:r w:rsidRPr="00605668">
          <w:rPr>
            <w:rStyle w:val="a6"/>
            <w:rFonts w:ascii="Arial" w:hAnsi="Arial" w:cs="Arial"/>
            <w:color w:val="auto"/>
            <w:spacing w:val="0"/>
            <w:sz w:val="24"/>
            <w:szCs w:val="24"/>
            <w:u w:val="none"/>
          </w:rPr>
          <w:t>Программу</w:t>
        </w:r>
      </w:hyperlink>
      <w:r>
        <w:rPr>
          <w:rFonts w:ascii="Arial" w:hAnsi="Arial" w:cs="Arial"/>
          <w:spacing w:val="0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Усть-Кутского муниципального образования (городского поселения) на 2023 год (прилагается).</w:t>
      </w:r>
    </w:p>
    <w:p w:rsidR="00605668" w:rsidRDefault="00605668" w:rsidP="00605668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2.Опубликовать (обнародовать) настоящее постановление на официальном сайте администрации муниципального образования «город Усть-Кут» в информационно-телекоммуникационнной сети «Интернет».</w:t>
      </w:r>
    </w:p>
    <w:p w:rsidR="00605668" w:rsidRDefault="00605668" w:rsidP="00605668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05668" w:rsidRDefault="00605668" w:rsidP="00605668">
      <w:pPr>
        <w:ind w:left="142" w:right="-1" w:firstLine="851"/>
        <w:jc w:val="both"/>
        <w:rPr>
          <w:rFonts w:ascii="Arial" w:hAnsi="Arial" w:cs="Arial"/>
          <w:spacing w:val="0"/>
          <w:sz w:val="24"/>
          <w:szCs w:val="24"/>
        </w:rPr>
      </w:pPr>
    </w:p>
    <w:p w:rsidR="00605668" w:rsidRDefault="00605668" w:rsidP="00605668">
      <w:pPr>
        <w:ind w:firstLine="709"/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</w:t>
      </w:r>
    </w:p>
    <w:p w:rsidR="00605668" w:rsidRDefault="00605668" w:rsidP="00605668">
      <w:pPr>
        <w:ind w:right="-1"/>
        <w:jc w:val="both"/>
        <w:rPr>
          <w:rFonts w:ascii="Arial" w:hAnsi="Arial" w:cs="Arial"/>
          <w:spacing w:val="0"/>
          <w:sz w:val="24"/>
          <w:szCs w:val="24"/>
        </w:rPr>
      </w:pPr>
    </w:p>
    <w:p w:rsidR="00605668" w:rsidRDefault="00605668" w:rsidP="00605668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Усть-Кутского </w:t>
      </w:r>
    </w:p>
    <w:p w:rsidR="00605668" w:rsidRDefault="00605668" w:rsidP="006056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605668" w:rsidRDefault="00605668" w:rsidP="006056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(городского поселения)                                                              </w:t>
      </w:r>
    </w:p>
    <w:p w:rsidR="00605668" w:rsidRDefault="00605668" w:rsidP="006056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Е.В. Кокшаров</w:t>
      </w:r>
    </w:p>
    <w:p w:rsidR="00605668" w:rsidRDefault="00605668" w:rsidP="00605668">
      <w:pPr>
        <w:rPr>
          <w:rFonts w:ascii="Arial" w:hAnsi="Arial" w:cs="Arial"/>
          <w:b/>
          <w:sz w:val="24"/>
          <w:szCs w:val="24"/>
        </w:rPr>
      </w:pPr>
    </w:p>
    <w:p w:rsidR="00605668" w:rsidRDefault="00605668" w:rsidP="00605668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</w:p>
    <w:p w:rsidR="00605668" w:rsidRPr="00605668" w:rsidRDefault="00605668" w:rsidP="00605668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  <w:sectPr w:rsidR="00605668" w:rsidRPr="00605668">
          <w:pgSz w:w="11907" w:h="16840"/>
          <w:pgMar w:top="851" w:right="567" w:bottom="1134" w:left="1418" w:header="198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605668" w:rsidTr="00605668">
        <w:tc>
          <w:tcPr>
            <w:tcW w:w="5070" w:type="dxa"/>
          </w:tcPr>
          <w:p w:rsidR="00605668" w:rsidRDefault="00605668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605668" w:rsidRDefault="00605668">
            <w:pPr>
              <w:suppressAutoHyphens/>
              <w:autoSpaceDE w:val="0"/>
              <w:ind w:left="600" w:firstLine="2"/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  <w:t>Приложение к Постановлению администрации Усть-Кутского муниципального образования</w:t>
            </w:r>
          </w:p>
          <w:p w:rsidR="00605668" w:rsidRDefault="00605668">
            <w:pPr>
              <w:suppressAutoHyphens/>
              <w:autoSpaceDE w:val="0"/>
              <w:ind w:left="600" w:firstLine="2"/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  <w:t xml:space="preserve">(городского поселения) </w:t>
            </w:r>
          </w:p>
          <w:p w:rsidR="00605668" w:rsidRDefault="00605668">
            <w:pPr>
              <w:suppressAutoHyphens/>
              <w:autoSpaceDE w:val="0"/>
              <w:ind w:left="600" w:firstLine="2"/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  <w:t>на 2023 год</w:t>
            </w:r>
          </w:p>
          <w:p w:rsidR="00605668" w:rsidRDefault="00605668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605668" w:rsidRDefault="00605668" w:rsidP="00605668">
      <w:pPr>
        <w:ind w:firstLine="567"/>
        <w:jc w:val="right"/>
        <w:rPr>
          <w:color w:val="000000"/>
          <w:sz w:val="17"/>
          <w:szCs w:val="17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jc w:val="center"/>
        <w:rPr>
          <w:b/>
          <w:color w:val="000000"/>
          <w:spacing w:val="0"/>
          <w:kern w:val="0"/>
          <w:sz w:val="27"/>
          <w:szCs w:val="27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  <w:spacing w:val="0"/>
          <w:kern w:val="0"/>
          <w:sz w:val="28"/>
          <w:szCs w:val="28"/>
        </w:rPr>
      </w:pPr>
      <w:r>
        <w:rPr>
          <w:rFonts w:ascii="Arial" w:hAnsi="Arial" w:cs="Arial"/>
          <w:b/>
          <w:color w:val="000000"/>
          <w:spacing w:val="0"/>
          <w:kern w:val="0"/>
          <w:sz w:val="28"/>
          <w:szCs w:val="28"/>
        </w:rPr>
        <w:t xml:space="preserve">ПРОГРАММА </w:t>
      </w:r>
    </w:p>
    <w:p w:rsidR="00605668" w:rsidRDefault="00605668" w:rsidP="00605668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  <w:spacing w:val="0"/>
          <w:kern w:val="0"/>
          <w:sz w:val="28"/>
          <w:szCs w:val="28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Усть-Кутского муниципального образования (городского поселения) на 2023 год</w:t>
      </w:r>
    </w:p>
    <w:p w:rsidR="00605668" w:rsidRDefault="00605668" w:rsidP="00605668">
      <w:pPr>
        <w:suppressAutoHyphens/>
        <w:autoSpaceDN w:val="0"/>
        <w:jc w:val="center"/>
        <w:textAlignment w:val="baseline"/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jc w:val="center"/>
        <w:outlineLvl w:val="1"/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Раздел 1.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605668" w:rsidRDefault="00605668" w:rsidP="00605668">
      <w:pPr>
        <w:widowControl w:val="0"/>
        <w:suppressAutoHyphens/>
        <w:autoSpaceDE w:val="0"/>
        <w:autoSpaceDN w:val="0"/>
        <w:jc w:val="center"/>
        <w:outlineLvl w:val="1"/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ind w:firstLine="708"/>
        <w:jc w:val="both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1. Предметом муниципального контроля в сфере благоустройства (муниципального контроля) является: </w:t>
      </w:r>
    </w:p>
    <w:p w:rsidR="00605668" w:rsidRDefault="00605668" w:rsidP="00605668">
      <w:pPr>
        <w:tabs>
          <w:tab w:val="left" w:pos="113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Правилами благоустройства территории Усть-Кутского муниципального образования (городского поселения), утвержденными решением Думы утвержденными решением Думы Усть-Кутского муниципального образования (городского поселения от 26 октября 2017 года №12/2;(далее – правила благоустройства территории Усть-Кутского муниципального образования (городского поселения), в том числе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605668" w:rsidRDefault="00605668" w:rsidP="00605668">
      <w:pPr>
        <w:pStyle w:val="a5"/>
        <w:tabs>
          <w:tab w:val="left" w:pos="1134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исполнение решений, принимаемых по результатам контрольных мероприятий. </w:t>
      </w:r>
    </w:p>
    <w:p w:rsidR="00605668" w:rsidRDefault="00605668" w:rsidP="00605668">
      <w:pPr>
        <w:pStyle w:val="a5"/>
        <w:ind w:left="0" w:right="-1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eastAsia="Calibri" w:hAnsi="Arial" w:cs="Arial"/>
          <w:sz w:val="24"/>
          <w:szCs w:val="24"/>
        </w:rPr>
        <w:t>Объектами Муниципального контроля (далее – Объекты контроля) являются:</w:t>
      </w:r>
    </w:p>
    <w:p w:rsidR="00605668" w:rsidRDefault="00605668" w:rsidP="0060566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деятельность, действия (бездействие) Контролируемых лиц в сфере благоустройства территории </w:t>
      </w:r>
      <w:r w:rsidR="006665C1">
        <w:rPr>
          <w:rFonts w:ascii="Arial" w:hAnsi="Arial" w:cs="Arial"/>
          <w:sz w:val="24"/>
          <w:szCs w:val="24"/>
        </w:rPr>
        <w:t>Усть-Кутского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6665C1">
        <w:rPr>
          <w:rFonts w:ascii="Arial" w:hAnsi="Arial" w:cs="Arial"/>
          <w:sz w:val="24"/>
          <w:szCs w:val="24"/>
        </w:rPr>
        <w:t>(городского поселения)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05668" w:rsidRDefault="00605668" w:rsidP="0060566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605668" w:rsidRDefault="00605668" w:rsidP="00605668">
      <w:pPr>
        <w:spacing w:line="23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детские площадки, спортивные и другие площадки отдыха и досуга; площадки для выгула и дрессировки собак; площадки автостоянок; улицы (в том числе пешеходные) и дороги; парки, скверы, иные зеленые зоны; площади, набережные и другие территории; технические зоны транспортных, инженерных коммуникаций, водоохранные зоны; контейнерные площадки и площадки для складирования отдельных групп твердых коммунальных отходов; элементы благоустройства. </w:t>
      </w:r>
    </w:p>
    <w:p w:rsidR="00605668" w:rsidRDefault="00605668" w:rsidP="00605668">
      <w:pPr>
        <w:spacing w:line="232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lastRenderedPageBreak/>
        <w:t>3. 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5668" w:rsidRDefault="00605668" w:rsidP="00605668">
      <w:pPr>
        <w:pStyle w:val="a3"/>
        <w:spacing w:before="0" w:beforeAutospacing="0" w:after="0" w:afterAutospacing="0" w:line="232" w:lineRule="auto"/>
        <w:ind w:firstLine="708"/>
        <w:jc w:val="both"/>
        <w:rPr>
          <w:rFonts w:ascii="Arial" w:hAnsi="Arial" w:cs="Arial"/>
          <w:color w:val="010101"/>
        </w:rPr>
      </w:pPr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10101"/>
        </w:rPr>
        <w:t>Перечень правовых актов и их отдельных частей (положений), содержащих обязательные требования, соблюдение которых оценивается   при проведении мероприятий по муниципальному контролю:</w:t>
      </w:r>
    </w:p>
    <w:p w:rsidR="00605668" w:rsidRDefault="00605668" w:rsidP="00605668">
      <w:pPr>
        <w:spacing w:line="232" w:lineRule="auto"/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5.Правила благоустройства города Усть-Кут, </w:t>
      </w:r>
      <w:proofErr w:type="gramStart"/>
      <w:r>
        <w:rPr>
          <w:rFonts w:ascii="Arial" w:hAnsi="Arial" w:cs="Arial"/>
          <w:sz w:val="24"/>
          <w:szCs w:val="24"/>
        </w:rPr>
        <w:t>утвержденными</w:t>
      </w:r>
      <w:proofErr w:type="gramEnd"/>
      <w:r>
        <w:rPr>
          <w:rFonts w:ascii="Arial" w:hAnsi="Arial" w:cs="Arial"/>
          <w:sz w:val="24"/>
          <w:szCs w:val="24"/>
        </w:rPr>
        <w:t xml:space="preserve"> решением Думы Усть-Кутского муниципального образования (городского поселения) от 26 октября 2017 года № 12/2;</w:t>
      </w:r>
      <w:r>
        <w:rPr>
          <w:rFonts w:ascii="Arial" w:hAnsi="Arial" w:cs="Arial"/>
          <w:spacing w:val="0"/>
          <w:sz w:val="24"/>
          <w:szCs w:val="24"/>
        </w:rPr>
        <w:t xml:space="preserve">           </w:t>
      </w:r>
    </w:p>
    <w:p w:rsidR="00605668" w:rsidRDefault="00605668" w:rsidP="00605668">
      <w:pPr>
        <w:spacing w:line="232" w:lineRule="auto"/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           6.Федеральный закон от 31 июля 2020 года №248-ФЗ </w:t>
      </w:r>
      <w:r>
        <w:rPr>
          <w:rFonts w:ascii="Arial" w:hAnsi="Arial" w:cs="Arial"/>
          <w:spacing w:val="0"/>
          <w:sz w:val="24"/>
          <w:szCs w:val="24"/>
        </w:rPr>
        <w:br/>
        <w:t>«О государственном контроле (надзоре) и муниципальном контроле в Российской Федерации» (далее – Федеральный закон № 248-ФЗ);</w:t>
      </w: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jc w:val="center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Раздел 2. Цели и задачи настоящей Программы</w:t>
      </w: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jc w:val="center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ab/>
        <w:t>5. Цели настоящей Программы:</w:t>
      </w: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6. Задачи настоящей Программы:</w:t>
      </w: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1)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2) формирование единого понимания обязательных требований законодательства у всех участников контрольной деятельности;</w:t>
      </w: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3)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05668" w:rsidRDefault="00605668" w:rsidP="00605668">
      <w:pPr>
        <w:suppressAutoHyphens/>
        <w:spacing w:line="232" w:lineRule="auto"/>
        <w:jc w:val="center"/>
        <w:rPr>
          <w:rFonts w:ascii="Arial" w:hAnsi="Arial" w:cs="Arial"/>
          <w:b/>
          <w:bCs/>
          <w:color w:val="000000"/>
          <w:spacing w:val="0"/>
          <w:kern w:val="24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jc w:val="center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jc w:val="center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suppressAutoHyphens/>
        <w:autoSpaceDN w:val="0"/>
        <w:spacing w:line="232" w:lineRule="auto"/>
        <w:jc w:val="both"/>
        <w:textAlignment w:val="baseline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ab/>
        <w:t xml:space="preserve">7. </w:t>
      </w:r>
      <w:proofErr w:type="gramStart"/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>В соответствии с Положением о муниципальном контроле в сфере благоустройства на территории</w:t>
      </w:r>
      <w:proofErr w:type="gramEnd"/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 xml:space="preserve"> Усть-Кутского муниципального образования (городского поселения), утвержденным решением Думы администрации Усть-Кутского муниципального образования (городского поселения), проводятся следующие профилактические мероприятия: </w:t>
      </w:r>
    </w:p>
    <w:p w:rsidR="00605668" w:rsidRDefault="00605668" w:rsidP="00605668">
      <w:pPr>
        <w:suppressAutoHyphens/>
        <w:autoSpaceDN w:val="0"/>
        <w:spacing w:line="232" w:lineRule="auto"/>
        <w:ind w:firstLine="708"/>
        <w:jc w:val="both"/>
        <w:textAlignment w:val="baseline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>1) информирование;</w:t>
      </w:r>
    </w:p>
    <w:p w:rsidR="00605668" w:rsidRDefault="00605668" w:rsidP="00605668">
      <w:pPr>
        <w:suppressAutoHyphens/>
        <w:autoSpaceDN w:val="0"/>
        <w:spacing w:line="232" w:lineRule="auto"/>
        <w:ind w:firstLine="708"/>
        <w:jc w:val="both"/>
        <w:textAlignment w:val="baseline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>2) консультирование;</w:t>
      </w:r>
    </w:p>
    <w:p w:rsidR="00605668" w:rsidRDefault="00605668" w:rsidP="00605668">
      <w:pPr>
        <w:suppressAutoHyphens/>
        <w:autoSpaceDN w:val="0"/>
        <w:ind w:firstLine="708"/>
        <w:jc w:val="both"/>
        <w:textAlignment w:val="baseline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>3) объявление предостережения;</w:t>
      </w:r>
    </w:p>
    <w:p w:rsidR="00605668" w:rsidRDefault="00605668" w:rsidP="00605668">
      <w:pPr>
        <w:suppressAutoHyphens/>
        <w:autoSpaceDN w:val="0"/>
        <w:ind w:firstLine="708"/>
        <w:jc w:val="both"/>
        <w:textAlignment w:val="baseline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>4) профилактический визит.</w:t>
      </w:r>
    </w:p>
    <w:p w:rsidR="00605668" w:rsidRDefault="00605668" w:rsidP="00605668">
      <w:pPr>
        <w:suppressAutoHyphens/>
        <w:autoSpaceDN w:val="0"/>
        <w:ind w:firstLine="708"/>
        <w:jc w:val="both"/>
        <w:textAlignment w:val="baseline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>8. Перечень профилактических мероприятий с указанием сроков (периодичности) их проведения, ответственных за их осуществление указаны в Приложении к настоящей Программе.</w:t>
      </w:r>
    </w:p>
    <w:p w:rsidR="00605668" w:rsidRDefault="00605668" w:rsidP="00605668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программы профилактики рисков причинения вреда</w:t>
      </w:r>
      <w:proofErr w:type="gramEnd"/>
    </w:p>
    <w:p w:rsidR="00605668" w:rsidRDefault="00605668" w:rsidP="00605668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9. Для оценки результативности и эффективности настоящей Программы устанавливаются следующие показатели результативности и эффективности:</w:t>
      </w:r>
    </w:p>
    <w:p w:rsidR="00605668" w:rsidRDefault="00605668" w:rsidP="00605668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1)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 – %.</w:t>
      </w:r>
    </w:p>
    <w:p w:rsidR="00605668" w:rsidRDefault="00605668" w:rsidP="00605668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05668" w:rsidRDefault="00605668" w:rsidP="00605668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2) доля профилактических мероприятий в объеме контрольных мероприятий - %.</w:t>
      </w:r>
    </w:p>
    <w:p w:rsidR="00605668" w:rsidRDefault="00605668" w:rsidP="00605668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05668" w:rsidRDefault="00605668" w:rsidP="00605668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3) доля подконтрольных субъектов, которым направлены предостережения о недопустимости нарушения требований </w:t>
      </w: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br/>
        <w:t>законодательства - %;</w:t>
      </w:r>
    </w:p>
    <w:p w:rsidR="00605668" w:rsidRDefault="00605668" w:rsidP="00605668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4) полнота информации, размещенной на официальном сайте администрации города Иркутска в соответствии со статьей 46 Федерального закона № 248-ФЗ - %.</w:t>
      </w:r>
    </w:p>
    <w:p w:rsidR="00605668" w:rsidRDefault="00605668" w:rsidP="00605668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10. Сведения о достижении показателей результативности и эффективности настоящей Программы включаются администрацией города Иркутска в состав доклада о муниципальном контроле в соответствии со статьей 30 Федерального закона № 248-ФЗ.</w:t>
      </w:r>
    </w:p>
    <w:p w:rsidR="00605668" w:rsidRDefault="00605668" w:rsidP="00605668">
      <w:pPr>
        <w:suppressAutoHyphens/>
        <w:autoSpaceDE w:val="0"/>
        <w:ind w:left="1416" w:hanging="1416"/>
        <w:jc w:val="both"/>
        <w:rPr>
          <w:rFonts w:ascii="Arial" w:hAnsi="Arial" w:cs="Arial"/>
          <w:spacing w:val="0"/>
          <w:kern w:val="0"/>
          <w:sz w:val="24"/>
          <w:szCs w:val="24"/>
          <w:lang w:eastAsia="ar-SA"/>
        </w:rPr>
      </w:pPr>
    </w:p>
    <w:p w:rsidR="00605668" w:rsidRDefault="00605668" w:rsidP="00605668">
      <w:pPr>
        <w:suppressAutoHyphens/>
        <w:autoSpaceDE w:val="0"/>
        <w:jc w:val="both"/>
        <w:rPr>
          <w:rFonts w:ascii="Arial" w:hAnsi="Arial" w:cs="Arial"/>
          <w:spacing w:val="0"/>
          <w:kern w:val="0"/>
          <w:sz w:val="24"/>
          <w:szCs w:val="24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bCs/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>Председатель Комитета</w:t>
      </w:r>
    </w:p>
    <w:p w:rsidR="00605668" w:rsidRDefault="00605668" w:rsidP="00605668">
      <w:pPr>
        <w:suppressAutoHyphens/>
        <w:autoSpaceDE w:val="0"/>
        <w:ind w:left="1416" w:hanging="1416"/>
        <w:jc w:val="both"/>
        <w:rPr>
          <w:bCs/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 xml:space="preserve">по управлению муниципальным имуществом </w:t>
      </w:r>
    </w:p>
    <w:p w:rsidR="00605668" w:rsidRDefault="00605668" w:rsidP="00605668">
      <w:pPr>
        <w:suppressAutoHyphens/>
        <w:autoSpaceDE w:val="0"/>
        <w:ind w:left="1416" w:hanging="1416"/>
        <w:jc w:val="both"/>
        <w:rPr>
          <w:bCs/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 xml:space="preserve">администрации Усть-Кутского </w:t>
      </w:r>
      <w:proofErr w:type="gramStart"/>
      <w:r>
        <w:rPr>
          <w:bCs/>
          <w:spacing w:val="0"/>
          <w:kern w:val="0"/>
          <w:sz w:val="28"/>
          <w:szCs w:val="28"/>
          <w:lang w:eastAsia="ar-SA"/>
        </w:rPr>
        <w:t>муниципального</w:t>
      </w:r>
      <w:proofErr w:type="gramEnd"/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>образования (городского поселения)</w:t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  <w:t>Ю.В. Сыч</w:t>
      </w: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8"/>
          <w:szCs w:val="28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4536" w:firstLine="2"/>
        <w:jc w:val="right"/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</w:pPr>
      <w:r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  <w:t xml:space="preserve">Приложение </w:t>
      </w:r>
    </w:p>
    <w:p w:rsidR="00605668" w:rsidRDefault="00605668" w:rsidP="00605668">
      <w:pPr>
        <w:suppressAutoHyphens/>
        <w:autoSpaceDE w:val="0"/>
        <w:ind w:left="4536" w:firstLine="2"/>
        <w:jc w:val="right"/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</w:pPr>
      <w:r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  <w:t xml:space="preserve">к Программе профилактики рисков причинения вреда (ущерба) охраняемым законом ценностям по муниципальному контролю в сфере благоустройства на территории Усть-Кутского муниципального образования (городского поселения) </w:t>
      </w:r>
    </w:p>
    <w:p w:rsidR="00605668" w:rsidRDefault="00605668" w:rsidP="00605668">
      <w:pPr>
        <w:suppressAutoHyphens/>
        <w:autoSpaceDE w:val="0"/>
        <w:ind w:left="4536" w:firstLine="2"/>
        <w:jc w:val="right"/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</w:pPr>
      <w:r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  <w:t>на 2023 год</w:t>
      </w:r>
    </w:p>
    <w:p w:rsidR="00605668" w:rsidRDefault="00605668" w:rsidP="00605668">
      <w:pPr>
        <w:suppressAutoHyphens/>
        <w:autoSpaceDE w:val="0"/>
        <w:ind w:left="1416" w:hanging="1416"/>
        <w:jc w:val="right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  <w:t>ПЕРЕЧЕНЬ</w:t>
      </w:r>
    </w:p>
    <w:p w:rsidR="00605668" w:rsidRDefault="00605668" w:rsidP="00605668">
      <w:pPr>
        <w:suppressAutoHyphens/>
        <w:autoSpaceDE w:val="0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  <w:t>мероприятий по профилактике рисков причинения вреда (ущерба) охраняемым законом ценностям по муниципальному контролю на территории Усть-Кутского муниципального образования (городского поселения) на 2023 год</w:t>
      </w:r>
    </w:p>
    <w:p w:rsidR="00605668" w:rsidRDefault="00605668" w:rsidP="00605668">
      <w:pPr>
        <w:suppressAutoHyphens/>
        <w:autoSpaceDE w:val="0"/>
        <w:jc w:val="center"/>
        <w:rPr>
          <w:color w:val="000000"/>
          <w:spacing w:val="0"/>
          <w:kern w:val="0"/>
          <w:sz w:val="27"/>
          <w:szCs w:val="27"/>
          <w:lang w:eastAsia="ar-SA"/>
        </w:rPr>
      </w:pPr>
    </w:p>
    <w:tbl>
      <w:tblPr>
        <w:tblW w:w="107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526"/>
        <w:gridCol w:w="3206"/>
        <w:gridCol w:w="2380"/>
        <w:gridCol w:w="2125"/>
      </w:tblGrid>
      <w:tr w:rsidR="00605668" w:rsidTr="0060566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jc w:val="center"/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Вид мероприятия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Форма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Срок (периодичность) проведения</w:t>
            </w:r>
          </w:p>
        </w:tc>
      </w:tr>
      <w:tr w:rsidR="00605668" w:rsidTr="00605668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68" w:rsidRDefault="00605668">
            <w:pPr>
              <w:suppressAutoHyphens/>
              <w:autoSpaceDE w:val="0"/>
              <w:jc w:val="center"/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Информирование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Муниципальный инспектор комитета, проводящего профилактическое мероприятие или проверку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605668" w:rsidTr="00605668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Публикация на сайте руководств по соблюдению обязательных требований в сфере муниципального контроля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</w:tr>
      <w:tr w:rsidR="00605668" w:rsidTr="00605668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Размещение и поддержание в актуальном состоянии на официальном сайте в информационно-коммуникационной сети «Интернет» информации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</w:tr>
      <w:tr w:rsidR="00605668" w:rsidTr="0060566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68" w:rsidRDefault="00605668">
            <w:pPr>
              <w:suppressAutoHyphens/>
              <w:autoSpaceDE w:val="0"/>
              <w:jc w:val="center"/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Консультирование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контроля:</w:t>
            </w: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 xml:space="preserve">1) разъяснение положений нормативных правовых актов, регламентирующих порядок осуществления </w:t>
            </w: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lastRenderedPageBreak/>
              <w:t>муниципального контроля и содержащих обязательные требования;</w:t>
            </w: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2) порядок проведения контрольных мероприятий;</w:t>
            </w: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3) порядок осуществления профилактических мероприятий;</w:t>
            </w: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4) порядок принятия решений по итогам контрольных мероприятий.</w:t>
            </w: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Консультирование осуществляется в часы работы органа муниципального контроля посредством:</w:t>
            </w: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1) личного приема;</w:t>
            </w: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2) телефонной связи;</w:t>
            </w: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3) электронной почты;</w:t>
            </w: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4) видео-конференц-связи;</w:t>
            </w: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5) при получении письменного запроса - в письменной форме в порядке, установленном Федеральным законом </w:t>
            </w: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br/>
              <w:t>от 2 мая 2006 года</w:t>
            </w: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br/>
              <w:t xml:space="preserve"> № 59-ФЗ </w:t>
            </w: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br/>
              <w:t>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lastRenderedPageBreak/>
              <w:t>Муниципальный инспектор комитета, проводящего профилактическое мероприятие или проверку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В течение года (при наличии оснований)</w:t>
            </w: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</w:tr>
      <w:tr w:rsidR="00605668" w:rsidTr="0060566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68" w:rsidRDefault="00605668">
            <w:pPr>
              <w:suppressAutoHyphens/>
              <w:autoSpaceDE w:val="0"/>
              <w:jc w:val="center"/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Объявление предостережения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Муниципальный инспектор комитета, проводящего профилактическое мероприятие или проверку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В течение года (при наличии оснований)</w:t>
            </w: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</w:tr>
      <w:tr w:rsidR="00605668" w:rsidTr="0060566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68" w:rsidRDefault="00605668">
            <w:pPr>
              <w:suppressAutoHyphens/>
              <w:autoSpaceDE w:val="0"/>
              <w:jc w:val="center"/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Профилактический визит (обязательный профилактический визит)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68" w:rsidRDefault="006056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Проведение профилактической беседы по месту осуществления деятельности контролируемого лица либо с использованием видео-конференц-связи путем информирования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</w:t>
            </w:r>
            <w:proofErr w:type="gramEnd"/>
            <w:r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 xml:space="preserve"> к соответствующей категории риска.</w:t>
            </w:r>
          </w:p>
          <w:p w:rsidR="00605668" w:rsidRDefault="006056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в порядке, установленном статьей 50 </w:t>
            </w:r>
            <w:r>
              <w:rPr>
                <w:rFonts w:ascii="Arial" w:hAnsi="Arial" w:cs="Arial"/>
                <w:spacing w:val="0"/>
                <w:sz w:val="24"/>
                <w:szCs w:val="24"/>
              </w:rPr>
              <w:t>Федерального закона № 248-ФЗ, и сбор</w:t>
            </w:r>
          </w:p>
          <w:p w:rsidR="00605668" w:rsidRDefault="006056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сведений, необходимых для отнесения объектов контроля к категориям риска.</w:t>
            </w: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Муниципальный инспектор комитета, проводящего профилактическое мероприятие или проверку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В течение года (при наличии оснований)</w:t>
            </w:r>
          </w:p>
        </w:tc>
      </w:tr>
    </w:tbl>
    <w:p w:rsidR="00605668" w:rsidRDefault="00605668" w:rsidP="00605668">
      <w:pPr>
        <w:suppressAutoHyphens/>
        <w:autoSpaceDE w:val="0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bCs/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>Председатель Комитета</w:t>
      </w:r>
    </w:p>
    <w:p w:rsidR="00605668" w:rsidRDefault="00605668" w:rsidP="00605668">
      <w:pPr>
        <w:suppressAutoHyphens/>
        <w:autoSpaceDE w:val="0"/>
        <w:ind w:left="1416" w:hanging="1416"/>
        <w:jc w:val="both"/>
        <w:rPr>
          <w:bCs/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 xml:space="preserve">по управлению муниципальным имуществом </w:t>
      </w:r>
    </w:p>
    <w:p w:rsidR="00605668" w:rsidRDefault="00605668" w:rsidP="00605668">
      <w:pPr>
        <w:suppressAutoHyphens/>
        <w:autoSpaceDE w:val="0"/>
        <w:ind w:left="1416" w:hanging="1416"/>
        <w:jc w:val="both"/>
        <w:rPr>
          <w:bCs/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 xml:space="preserve">администрации Усть-Кутского </w:t>
      </w:r>
      <w:proofErr w:type="gramStart"/>
      <w:r>
        <w:rPr>
          <w:bCs/>
          <w:spacing w:val="0"/>
          <w:kern w:val="0"/>
          <w:sz w:val="28"/>
          <w:szCs w:val="28"/>
          <w:lang w:eastAsia="ar-SA"/>
        </w:rPr>
        <w:t>муниципального</w:t>
      </w:r>
      <w:proofErr w:type="gramEnd"/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>образования (городского поселения)</w:t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  <w:t>Ю.В. Сыч</w:t>
      </w: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8"/>
          <w:szCs w:val="28"/>
          <w:lang w:eastAsia="ar-SA"/>
        </w:rPr>
      </w:pPr>
    </w:p>
    <w:p w:rsidR="00605668" w:rsidRDefault="00605668" w:rsidP="00605668">
      <w:pPr>
        <w:rPr>
          <w:spacing w:val="0"/>
          <w:sz w:val="28"/>
          <w:szCs w:val="28"/>
        </w:rPr>
      </w:pPr>
    </w:p>
    <w:p w:rsidR="00A427D1" w:rsidRDefault="00A427D1"/>
    <w:sectPr w:rsidR="00A4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5D"/>
    <w:rsid w:val="00605668"/>
    <w:rsid w:val="006665C1"/>
    <w:rsid w:val="0087405D"/>
    <w:rsid w:val="00A427D1"/>
    <w:rsid w:val="00CB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68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668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customStyle="1" w:styleId="a4">
    <w:name w:val="Абзац списка Знак"/>
    <w:link w:val="a5"/>
    <w:uiPriority w:val="34"/>
    <w:locked/>
    <w:rsid w:val="00605668"/>
    <w:rPr>
      <w:spacing w:val="8"/>
      <w:kern w:val="144"/>
      <w:lang w:val="x-none" w:eastAsia="x-none"/>
    </w:rPr>
  </w:style>
  <w:style w:type="paragraph" w:styleId="a5">
    <w:name w:val="List Paragraph"/>
    <w:basedOn w:val="a"/>
    <w:link w:val="a4"/>
    <w:uiPriority w:val="34"/>
    <w:qFormat/>
    <w:rsid w:val="0060566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styleId="a6">
    <w:name w:val="Hyperlink"/>
    <w:basedOn w:val="a0"/>
    <w:uiPriority w:val="99"/>
    <w:semiHidden/>
    <w:unhideWhenUsed/>
    <w:rsid w:val="0060566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65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5C1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68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668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customStyle="1" w:styleId="a4">
    <w:name w:val="Абзац списка Знак"/>
    <w:link w:val="a5"/>
    <w:uiPriority w:val="34"/>
    <w:locked/>
    <w:rsid w:val="00605668"/>
    <w:rPr>
      <w:spacing w:val="8"/>
      <w:kern w:val="144"/>
      <w:lang w:val="x-none" w:eastAsia="x-none"/>
    </w:rPr>
  </w:style>
  <w:style w:type="paragraph" w:styleId="a5">
    <w:name w:val="List Paragraph"/>
    <w:basedOn w:val="a"/>
    <w:link w:val="a4"/>
    <w:uiPriority w:val="34"/>
    <w:qFormat/>
    <w:rsid w:val="0060566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styleId="a6">
    <w:name w:val="Hyperlink"/>
    <w:basedOn w:val="a0"/>
    <w:uiPriority w:val="99"/>
    <w:semiHidden/>
    <w:unhideWhenUsed/>
    <w:rsid w:val="0060566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65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5C1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Z:\&#1040;&#1085;&#1090;&#1080;&#1087;&#1080;&#1085;%20&#1070;.&#1053;\&#1055;&#1086;&#1089;&#1090;&#1072;&#1085;&#1086;&#1074;&#1083;&#1077;&#1085;&#1080;&#1077;%20&#8470;%20354-&#1055;%20&#1086;&#1090;%2024.02.2022%20&#1075;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 Ю.Н.</dc:creator>
  <cp:keywords/>
  <dc:description/>
  <cp:lastModifiedBy>Антипин Ю.Н.</cp:lastModifiedBy>
  <cp:revision>5</cp:revision>
  <cp:lastPrinted>2023-01-26T01:05:00Z</cp:lastPrinted>
  <dcterms:created xsi:type="dcterms:W3CDTF">2023-01-24T02:07:00Z</dcterms:created>
  <dcterms:modified xsi:type="dcterms:W3CDTF">2023-01-26T01:07:00Z</dcterms:modified>
</cp:coreProperties>
</file>