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1C" w:rsidRPr="00CB761F" w:rsidRDefault="001B601C" w:rsidP="008B0AEE">
      <w:pPr>
        <w:rPr>
          <w:lang w:val="en-US"/>
        </w:rPr>
      </w:pPr>
    </w:p>
    <w:p w:rsidR="00A46C14" w:rsidRPr="00CB761F" w:rsidRDefault="00A46C14" w:rsidP="008B0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sz w:val="24"/>
          <w:szCs w:val="24"/>
        </w:rPr>
        <w:t>Приложение№</w:t>
      </w:r>
      <w:r w:rsidR="00B64499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A46C14" w:rsidRPr="00CB761F" w:rsidRDefault="00A46C14" w:rsidP="008B0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sz w:val="24"/>
          <w:szCs w:val="24"/>
        </w:rPr>
        <w:t>к решению Думы Усть-Кутского</w:t>
      </w:r>
    </w:p>
    <w:p w:rsidR="00A46C14" w:rsidRPr="00CB761F" w:rsidRDefault="00A46C14" w:rsidP="008B0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(городского поселения)</w:t>
      </w:r>
    </w:p>
    <w:p w:rsidR="00A46C14" w:rsidRPr="00CB761F" w:rsidRDefault="00782809" w:rsidP="008B0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46C14" w:rsidRPr="00CB761F">
        <w:rPr>
          <w:rFonts w:ascii="Times New Roman" w:eastAsia="Times New Roman" w:hAnsi="Times New Roman" w:cs="Times New Roman"/>
          <w:b/>
          <w:sz w:val="24"/>
          <w:szCs w:val="24"/>
        </w:rPr>
        <w:t>от «</w:t>
      </w:r>
      <w:r w:rsidR="00B64499">
        <w:rPr>
          <w:rFonts w:ascii="Times New Roman" w:eastAsia="Times New Roman" w:hAnsi="Times New Roman" w:cs="Times New Roman"/>
          <w:b/>
          <w:sz w:val="24"/>
          <w:szCs w:val="24"/>
        </w:rPr>
        <w:t xml:space="preserve">26» октября </w:t>
      </w:r>
      <w:r w:rsidR="00A46C14" w:rsidRPr="00CB761F">
        <w:rPr>
          <w:rFonts w:ascii="Times New Roman" w:eastAsia="Times New Roman" w:hAnsi="Times New Roman" w:cs="Times New Roman"/>
          <w:b/>
          <w:sz w:val="24"/>
          <w:szCs w:val="24"/>
        </w:rPr>
        <w:t>2017г.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4271">
        <w:rPr>
          <w:rFonts w:ascii="Times New Roman" w:eastAsia="Times New Roman" w:hAnsi="Times New Roman" w:cs="Times New Roman"/>
          <w:b/>
          <w:sz w:val="24"/>
          <w:szCs w:val="24"/>
        </w:rPr>
        <w:t>14/2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46C14" w:rsidRPr="00CB7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6C14" w:rsidRPr="00CB761F" w:rsidRDefault="00A46C14" w:rsidP="008B0A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46C14" w:rsidRPr="00A46C14" w:rsidRDefault="00A46C14" w:rsidP="008B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в прокуратуру </w:t>
      </w:r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>.У</w:t>
      </w:r>
      <w:proofErr w:type="gramEnd"/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>сть-Кута Иркутской области</w:t>
      </w:r>
      <w:r w:rsidR="00B64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правовых актов </w:t>
      </w:r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 xml:space="preserve">Думы Усть-Кутского муниципального образования (городского поселения)  </w:t>
      </w: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проектов </w:t>
      </w:r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нормативно-правовых актов Думы Усть-Кутского муниципального образования (городского поселения)  </w:t>
      </w: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проведения правов</w:t>
      </w:r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B64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6C78" w:rsidRPr="00CB761F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A46C14" w:rsidRPr="00CB761F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устанавливает правила предоставления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Думой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 нормативно-правовых актов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C78" w:rsidRPr="00A46C14">
        <w:rPr>
          <w:rFonts w:ascii="Times New Roman" w:eastAsia="Times New Roman" w:hAnsi="Times New Roman" w:cs="Times New Roman"/>
          <w:sz w:val="24"/>
          <w:szCs w:val="24"/>
        </w:rPr>
        <w:t xml:space="preserve">и проектов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нормативно-правовых актов Думы Усть-Кутского муниципального образования (городского поселения) </w:t>
      </w:r>
      <w:r w:rsidR="000C6C78" w:rsidRPr="00A46C14">
        <w:rPr>
          <w:rFonts w:ascii="Times New Roman" w:eastAsia="Times New Roman" w:hAnsi="Times New Roman" w:cs="Times New Roman"/>
          <w:sz w:val="24"/>
          <w:szCs w:val="24"/>
        </w:rPr>
        <w:t>для проведения правов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0C6C78" w:rsidRPr="00A46C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C6C78" w:rsidRPr="00A46C1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0C6C78" w:rsidRPr="00A46C14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в прокуратуру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сть-Кута Иркутской области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1.2. Цели настоящего Порядка:</w:t>
      </w:r>
    </w:p>
    <w:p w:rsidR="000C6C78" w:rsidRPr="00CB761F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1.2.1. Улучшение взаимодействия органов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прокуратуры и Думы Усть-Кутского муниципального образования (городского поселения) в сфере нормотворчества.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единства правового пространства, укрепления правопорядка, повышение эффективности мер, направленных на качественное нормативное регулирование правоотношений, возникающих из вопросов местного значения, своевременное устранение выявленных нарушений.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 1.2.2. Изучение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нормативно-правовых актов </w:t>
      </w:r>
      <w:r w:rsidR="000C6C78" w:rsidRPr="00A46C14">
        <w:rPr>
          <w:rFonts w:ascii="Times New Roman" w:eastAsia="Times New Roman" w:hAnsi="Times New Roman" w:cs="Times New Roman"/>
          <w:sz w:val="24"/>
          <w:szCs w:val="24"/>
        </w:rPr>
        <w:t xml:space="preserve">и проектов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нормативно-правовых актов Думы Усть-Кутского муниципального образования (городского поселения).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1.2.3.  Учет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нормативно-правовых актов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Думы Усть-Кутского муниципального образования (городского поселения)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1.2.4. Предотвращение принятия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Думой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 xml:space="preserve">Усть-Кутского муниципального образования (городского поселения) нормативно-правовых 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актов, противоречащих действующему законодательству Российской Федерации и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Иркутской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0C6C78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1.2.5. Проведение правового анализа и антикоррупционной экспертизы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нормативно-правовых актов Думы Усть-Кутского муниципального образования (городского поселения).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4499" w:rsidRDefault="00B64499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>2. Понятия и термины, применяемые в настоящем Порядке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В целях настоящего Порядка применяются следующие понятия и термины:</w:t>
      </w:r>
    </w:p>
    <w:p w:rsidR="00A46C14" w:rsidRPr="00A46C14" w:rsidRDefault="000C6C78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761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 xml:space="preserve">ормативный правовой акт – письменный официальный документ, принятый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Думой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 xml:space="preserve"> в пределах е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 xml:space="preserve"> полномочий и направленный на установление, изменение, отмену правовых норм, носящих общеобязательный характер, содержащих положения постоянного или временного характера, рассчитанных на многократное применение;</w:t>
      </w:r>
      <w:proofErr w:type="gramEnd"/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проект нормативного правового акта – документ,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разработанный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Думой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C78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в пределах компетенции, установленной Уставом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>ц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ипального образования (городского поселения), Регламентом Думы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, без указания даты принятия и номера документа, который в случае его принятия (утверждения) будет являться нормативным правовым актом.</w:t>
      </w:r>
      <w:proofErr w:type="gramEnd"/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Предоставление </w:t>
      </w:r>
      <w:r w:rsidR="00747480" w:rsidRPr="00CB761F">
        <w:rPr>
          <w:rFonts w:ascii="Times New Roman" w:eastAsia="Times New Roman" w:hAnsi="Times New Roman" w:cs="Times New Roman"/>
          <w:b/>
          <w:sz w:val="24"/>
          <w:szCs w:val="24"/>
        </w:rPr>
        <w:t>Думой Усть-Кутского муниципального образования (городского поселения)</w:t>
      </w: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проектов </w:t>
      </w:r>
      <w:r w:rsidR="00747480"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нормативно-правовых</w:t>
      </w: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актов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3.1. Проекты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Думы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в прокуратуру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в электронном виде (при этом направляется сопроводительное письмо на бумажном носителе) не позднее 10 дней до даты рассмотрения проекта на заседании Думы для проведения антикоррупционной экспертизы и правовой оценки.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3.2. Проект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заносится в Реестр изученных проектов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по форме,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являющейся приложением к настоящему Порядку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3.3. Правовой анализ и антикоррупционная экспертиза проектов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правовых актов проводится сотрудником прокуратуры района в течение трех дней со дня поступления проекта муниципально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го правового акта в прокуратуру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3.4. По результатам правового анализа и антикоррупционной экспертизы проекта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правового акта сотрудник прокуратуры составляет: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3.4.1. Замечание.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3.4.2. Предложение.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3.4.3. Отзыв.</w:t>
      </w:r>
    </w:p>
    <w:p w:rsidR="00B64499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3.5. Сотрудник прокуратуры при наличии в проекте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норм, не соответствующих действующему законодательству Российской Федерации и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Иркутской области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C14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факторов в течение трех дней со дня проведения проверки </w:t>
      </w:r>
    </w:p>
    <w:p w:rsidR="00B64499" w:rsidRDefault="00B64499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499" w:rsidRDefault="00B64499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направляет в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Думу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, осуществля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ющую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подготовку проекта муниципального правового акта, замечания.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3.6. Сотрудник прокуратуры  при наличии в проекте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нарушений правил юридической техники, недостаточности положений проекта </w:t>
      </w:r>
      <w:r w:rsidR="00747480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для регулирования соответствующих правоотношений в течение трех дней со дня проведения проверки направляет в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Думу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, осуществляв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шую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подготовку проекта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нормативно-правового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акта, предложения.</w:t>
      </w:r>
    </w:p>
    <w:p w:rsidR="00A46C14" w:rsidRPr="00A46C14" w:rsidRDefault="000C5502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sz w:val="24"/>
          <w:szCs w:val="24"/>
        </w:rPr>
        <w:t xml:space="preserve">3.7. Сотрудник прокуратуры, 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 xml:space="preserve">в случаях, не указанных в пунктах 3.5-3.6 настоящего Порядка, направляет в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Думу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>, осуществлявш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 xml:space="preserve"> подготовку проекта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>правового акта, отзыв.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При представлении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Думой Усть-Кутского муниципального образования (городского поселения)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нескольких проектов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на представленные проекты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правовых актов может быть составлен один отзыв.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 3.8.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Дума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после поступления замечаний, предложений прокуратуры на проект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осуществляет доработку проекта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акта, доработанный проект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нормативно-п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равового акта направляется в прокуратуру.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При повторном поступлении проекта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нормативно-правового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акта в прокуратуру  сотрудник прокуратуры  проводит проверку проекта в порядке, установленном пунктом 3.5-3.6 настоящего Порядка.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нормативно-правового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акта не может быть принят (утвержден)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Думой Усть-Кутского муниципального образования (городского поселения)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до получения положительного отзыва прокуратуры.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C14" w:rsidRPr="00CB761F" w:rsidRDefault="00A46C14" w:rsidP="008B0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Предоставление </w:t>
      </w:r>
      <w:r w:rsidR="00782809"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принятых </w:t>
      </w:r>
      <w:r w:rsidR="00782809" w:rsidRPr="00CB761F">
        <w:rPr>
          <w:rFonts w:ascii="Times New Roman" w:eastAsia="Times New Roman" w:hAnsi="Times New Roman" w:cs="Times New Roman"/>
          <w:b/>
          <w:sz w:val="24"/>
          <w:szCs w:val="24"/>
        </w:rPr>
        <w:t>Думой Усть-Кутского муниципального образования (городского поселения)</w:t>
      </w:r>
      <w:r w:rsidR="007828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2809"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нормативно-правовых актов </w:t>
      </w: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78280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>еестров</w:t>
      </w:r>
      <w:r w:rsidR="00782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прокуратуру</w:t>
      </w:r>
      <w:r w:rsidR="000C5502" w:rsidRPr="00CB76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Думой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в прокуратуру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при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нятые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правовые акты в целях проведения правового анализа и антикоррупционной экспертизы не позднее, чем через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их принятия.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4.2. Правовой анализ и антикоррупционная экспертиза принятых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правовых актов проводится сотрудником прокуратуры в течение тридцати дней со дня предоставления в прокуратуру.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782809" w:rsidRPr="00782809">
        <w:rPr>
          <w:rFonts w:ascii="Times New Roman" w:eastAsia="Times New Roman" w:hAnsi="Times New Roman" w:cs="Times New Roman"/>
          <w:sz w:val="24"/>
          <w:szCs w:val="24"/>
        </w:rPr>
        <w:t xml:space="preserve"> Консультант Думы </w:t>
      </w:r>
      <w:r w:rsidR="00782809"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809" w:rsidRPr="00782809">
        <w:rPr>
          <w:rFonts w:ascii="Times New Roman" w:eastAsia="Times New Roman" w:hAnsi="Times New Roman" w:cs="Times New Roman"/>
          <w:sz w:val="24"/>
          <w:szCs w:val="24"/>
        </w:rPr>
        <w:t>по связям с общественными и представительными органами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ведение Реестра принятых (утвержденных) </w:t>
      </w:r>
      <w:r w:rsidR="000C5502"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актов.</w:t>
      </w:r>
    </w:p>
    <w:p w:rsidR="00B64499" w:rsidRDefault="00B64499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14" w:rsidRPr="00A46C14" w:rsidRDefault="000C5502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sz w:val="24"/>
          <w:szCs w:val="24"/>
        </w:rPr>
        <w:lastRenderedPageBreak/>
        <w:t>Дума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</w:t>
      </w:r>
      <w:proofErr w:type="gramStart"/>
      <w:r w:rsidRPr="00CB76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 xml:space="preserve">редоставляет заполненный Реестр принятых (утвержденных)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>правовых актов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, приведенных в соответствие с требованиями федерального законодательства по предложению уполномоченных органов на основании решения судов или самостоятельно</w:t>
      </w:r>
      <w:r w:rsidR="00CB761F" w:rsidRPr="00CB761F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ежеквартально до 20-го числа</w:t>
      </w:r>
      <w:r w:rsidR="0078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61F" w:rsidRPr="00CB761F">
        <w:rPr>
          <w:rFonts w:ascii="Times New Roman" w:eastAsia="Times New Roman" w:hAnsi="Times New Roman" w:cs="Times New Roman"/>
          <w:sz w:val="24"/>
          <w:szCs w:val="24"/>
        </w:rPr>
        <w:t>марта, июня, сентября, декабря текущего года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14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sz w:val="24"/>
          <w:szCs w:val="24"/>
        </w:rPr>
        <w:t>Ежеквартально, не позднее 20-го числа месяца, следующего за кварталом,  Дума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 xml:space="preserve">Усть-Кутского муниципального образования (городского поселения) проводит сверку о наличии либо отсутствии оснований принятия новых муниципальных нормативно-правовых актов, внесения изменений в действующие либо признания их утратившими силу </w:t>
      </w:r>
      <w:proofErr w:type="gramStart"/>
      <w:r w:rsidRPr="00CB761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B761F">
        <w:rPr>
          <w:rFonts w:ascii="Times New Roman" w:eastAsia="Times New Roman" w:hAnsi="Times New Roman" w:cs="Times New Roman"/>
          <w:sz w:val="24"/>
          <w:szCs w:val="24"/>
        </w:rPr>
        <w:t xml:space="preserve"> исполнения правовых актов, имеющих большую юридическую силу.</w:t>
      </w:r>
    </w:p>
    <w:p w:rsidR="00A46C14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sz w:val="24"/>
          <w:szCs w:val="24"/>
        </w:rPr>
        <w:t>По результатам сверки составляется акт сверки, который подписывается от прокуратуры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761F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CB761F">
        <w:rPr>
          <w:rFonts w:ascii="Times New Roman" w:eastAsia="Times New Roman" w:hAnsi="Times New Roman" w:cs="Times New Roman"/>
          <w:sz w:val="24"/>
          <w:szCs w:val="24"/>
        </w:rPr>
        <w:t>омощником прокурора, от Думы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 Председателем Думы</w:t>
      </w:r>
      <w:r w:rsidR="00B6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sz w:val="24"/>
          <w:szCs w:val="24"/>
        </w:rPr>
        <w:t>Усть-Кутского муниципального образования (городского поселения)</w:t>
      </w:r>
      <w:r w:rsidR="00A46C14" w:rsidRPr="00A46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14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sz w:val="24"/>
          <w:szCs w:val="24"/>
        </w:rPr>
        <w:t>Председатели комиссии обязаны представлять в аппарат Думы</w:t>
      </w:r>
      <w:r w:rsidR="00B64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761F">
        <w:rPr>
          <w:rFonts w:ascii="Times New Roman" w:eastAsia="Times New Roman" w:hAnsi="Times New Roman" w:cs="Times New Roman"/>
          <w:b/>
          <w:sz w:val="24"/>
          <w:szCs w:val="24"/>
        </w:rPr>
        <w:t>Усть-Кутского муниципального образования (городского поселения) проекты нормативно-правовых актов не позднее 20 дней до даты рассмотрения проекта на заседании Думы Усть-Кутского муниципального образования (городского поселения).</w:t>
      </w: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A46C14" w:rsidRDefault="00CB761F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1F" w:rsidRPr="00CB761F" w:rsidRDefault="00CB761F" w:rsidP="008B0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6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Приложение№</w:t>
      </w:r>
      <w:r w:rsidR="00B6449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B761F" w:rsidRPr="00A46C14" w:rsidRDefault="00CB761F" w:rsidP="008B0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>к решению Думы Усть-Кутского</w:t>
      </w:r>
    </w:p>
    <w:p w:rsidR="00CB761F" w:rsidRPr="00A46C14" w:rsidRDefault="00CB761F" w:rsidP="008B0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(городского поселения)</w:t>
      </w:r>
    </w:p>
    <w:p w:rsidR="00CB761F" w:rsidRPr="00A46C14" w:rsidRDefault="00CB761F" w:rsidP="008B0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>от «</w:t>
      </w:r>
      <w:r w:rsidR="00B64499">
        <w:rPr>
          <w:rFonts w:ascii="Times New Roman" w:eastAsia="Times New Roman" w:hAnsi="Times New Roman" w:cs="Times New Roman"/>
          <w:b/>
          <w:sz w:val="24"/>
          <w:szCs w:val="24"/>
        </w:rPr>
        <w:t xml:space="preserve">26» октября </w:t>
      </w:r>
      <w:r w:rsidRPr="00A46C14">
        <w:rPr>
          <w:rFonts w:ascii="Times New Roman" w:eastAsia="Times New Roman" w:hAnsi="Times New Roman" w:cs="Times New Roman"/>
          <w:b/>
          <w:sz w:val="24"/>
          <w:szCs w:val="24"/>
        </w:rPr>
        <w:t xml:space="preserve">2017г.  № </w:t>
      </w:r>
      <w:r w:rsidR="006E4271">
        <w:rPr>
          <w:rFonts w:ascii="Times New Roman" w:eastAsia="Times New Roman" w:hAnsi="Times New Roman" w:cs="Times New Roman"/>
          <w:b/>
          <w:sz w:val="24"/>
          <w:szCs w:val="24"/>
        </w:rPr>
        <w:t>14/2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РЕЕСТР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принятых (утвержденных) муниципальных правовых актов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1026"/>
        <w:gridCol w:w="670"/>
        <w:gridCol w:w="363"/>
        <w:gridCol w:w="590"/>
        <w:gridCol w:w="455"/>
        <w:gridCol w:w="1205"/>
        <w:gridCol w:w="979"/>
        <w:gridCol w:w="979"/>
        <w:gridCol w:w="979"/>
        <w:gridCol w:w="979"/>
        <w:gridCol w:w="878"/>
      </w:tblGrid>
      <w:tr w:rsidR="00A46C14" w:rsidRPr="00A46C14" w:rsidTr="00A46C1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 xml:space="preserve">№ </w:t>
            </w:r>
            <w:proofErr w:type="gramStart"/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п</w:t>
            </w:r>
            <w:proofErr w:type="gramEnd"/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/п*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Орган местного самоуправления муниципального района*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Дата принятия*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№ акта*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Название акта*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ПА или НПА**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Соответствие законодательству**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Принятые меры реагирования**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Результат рассмотрения мер реагирования**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Дата принятия акта по результатам рассмотрения мер реагирования**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Номер акта, принятого по результатам рассмотрения мер реагирования**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Фамилия и инициалы сотрудника прокуратуры района, проводившего проверку**</w:t>
            </w:r>
          </w:p>
        </w:tc>
      </w:tr>
      <w:tr w:rsidR="00A46C14" w:rsidRPr="00A46C14" w:rsidTr="00A46C1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</w:rPr>
              <w:t>12</w:t>
            </w:r>
          </w:p>
        </w:tc>
      </w:tr>
      <w:tr w:rsidR="00A46C14" w:rsidRPr="00A46C14" w:rsidTr="00A46C1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  <w:p w:rsidR="00B64499" w:rsidRDefault="00B64499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</w:p>
          <w:p w:rsidR="00B64499" w:rsidRDefault="00B64499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</w:p>
          <w:p w:rsidR="00B64499" w:rsidRPr="00A46C14" w:rsidRDefault="00B64499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C14" w:rsidRPr="00A46C14" w:rsidRDefault="00A46C14" w:rsidP="008B0A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</w:pPr>
            <w:r w:rsidRPr="00A46C1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</w:tr>
    </w:tbl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* Заполняются </w:t>
      </w:r>
      <w:r w:rsidR="00CB761F" w:rsidRPr="000C6C78">
        <w:rPr>
          <w:rFonts w:ascii="Times New Roman" w:eastAsia="Times New Roman" w:hAnsi="Times New Roman" w:cs="Times New Roman"/>
          <w:color w:val="3B2D36"/>
          <w:sz w:val="24"/>
          <w:szCs w:val="24"/>
        </w:rPr>
        <w:t>Дум</w:t>
      </w:r>
      <w:r w:rsidR="00CB761F">
        <w:rPr>
          <w:rFonts w:ascii="Times New Roman" w:eastAsia="Times New Roman" w:hAnsi="Times New Roman" w:cs="Times New Roman"/>
          <w:color w:val="3B2D36"/>
          <w:sz w:val="24"/>
          <w:szCs w:val="24"/>
        </w:rPr>
        <w:t>ой</w:t>
      </w:r>
      <w:r w:rsidR="00B64499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</w:t>
      </w:r>
      <w:r w:rsidR="00CB761F" w:rsidRPr="000C6C78">
        <w:rPr>
          <w:rFonts w:ascii="Times New Roman" w:eastAsia="Times New Roman" w:hAnsi="Times New Roman" w:cs="Times New Roman"/>
          <w:color w:val="3B2D36"/>
          <w:sz w:val="24"/>
          <w:szCs w:val="24"/>
        </w:rPr>
        <w:t>Усть-Кутского муниципального образования (городского поселения)</w:t>
      </w:r>
      <w:r w:rsidRPr="00A46C14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A46C14" w:rsidRPr="00A46C14" w:rsidRDefault="00A46C14" w:rsidP="008B0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A46C14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** </w:t>
      </w:r>
      <w:r w:rsidRPr="00A46C14">
        <w:rPr>
          <w:rFonts w:ascii="Times New Roman" w:eastAsia="Times New Roman" w:hAnsi="Times New Roman" w:cs="Times New Roman"/>
          <w:color w:val="3B2D36"/>
          <w:sz w:val="24"/>
          <w:szCs w:val="24"/>
        </w:rPr>
        <w:t>Запо</w:t>
      </w:r>
      <w:r w:rsidR="00CB761F">
        <w:rPr>
          <w:rFonts w:ascii="Times New Roman" w:eastAsia="Times New Roman" w:hAnsi="Times New Roman" w:cs="Times New Roman"/>
          <w:color w:val="3B2D36"/>
          <w:sz w:val="24"/>
          <w:szCs w:val="24"/>
        </w:rPr>
        <w:t>лняются сотрудником прокуратуры</w:t>
      </w:r>
      <w:r w:rsidRPr="00A46C14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, проводившим проверку </w:t>
      </w:r>
      <w:r w:rsidR="00CB761F">
        <w:rPr>
          <w:rFonts w:ascii="Times New Roman" w:eastAsia="Times New Roman" w:hAnsi="Times New Roman" w:cs="Times New Roman"/>
          <w:color w:val="3B2D36"/>
          <w:sz w:val="24"/>
          <w:szCs w:val="24"/>
        </w:rPr>
        <w:t>нормативно-</w:t>
      </w:r>
      <w:r w:rsidRPr="00A46C14">
        <w:rPr>
          <w:rFonts w:ascii="Times New Roman" w:eastAsia="Times New Roman" w:hAnsi="Times New Roman" w:cs="Times New Roman"/>
          <w:color w:val="3B2D36"/>
          <w:sz w:val="24"/>
          <w:szCs w:val="24"/>
        </w:rPr>
        <w:t>правовых актов</w:t>
      </w:r>
    </w:p>
    <w:p w:rsidR="00E5699E" w:rsidRPr="00A46C14" w:rsidRDefault="00E5699E" w:rsidP="008B0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699E" w:rsidRPr="00A46C14" w:rsidSect="00AA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D4F8E"/>
    <w:rsid w:val="000905BE"/>
    <w:rsid w:val="000B0C03"/>
    <w:rsid w:val="000C5502"/>
    <w:rsid w:val="000C6C78"/>
    <w:rsid w:val="000D0FE7"/>
    <w:rsid w:val="00190E7E"/>
    <w:rsid w:val="001B4045"/>
    <w:rsid w:val="001B601C"/>
    <w:rsid w:val="00291695"/>
    <w:rsid w:val="002937F4"/>
    <w:rsid w:val="002D6270"/>
    <w:rsid w:val="00373A08"/>
    <w:rsid w:val="003D4F8E"/>
    <w:rsid w:val="00493278"/>
    <w:rsid w:val="00546C01"/>
    <w:rsid w:val="006E4271"/>
    <w:rsid w:val="006F0C60"/>
    <w:rsid w:val="00724FEC"/>
    <w:rsid w:val="00747480"/>
    <w:rsid w:val="00782809"/>
    <w:rsid w:val="007E372F"/>
    <w:rsid w:val="00881129"/>
    <w:rsid w:val="00893EED"/>
    <w:rsid w:val="008B0AEE"/>
    <w:rsid w:val="008E35BE"/>
    <w:rsid w:val="00A46C14"/>
    <w:rsid w:val="00A952C5"/>
    <w:rsid w:val="00AA48D2"/>
    <w:rsid w:val="00AB42DF"/>
    <w:rsid w:val="00B64499"/>
    <w:rsid w:val="00BA54AF"/>
    <w:rsid w:val="00C10BEE"/>
    <w:rsid w:val="00C25169"/>
    <w:rsid w:val="00CB0991"/>
    <w:rsid w:val="00CB761F"/>
    <w:rsid w:val="00E342A9"/>
    <w:rsid w:val="00E5699E"/>
    <w:rsid w:val="00EA76B3"/>
    <w:rsid w:val="00F025BE"/>
    <w:rsid w:val="00F07682"/>
    <w:rsid w:val="00F5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B3"/>
  </w:style>
  <w:style w:type="paragraph" w:styleId="1">
    <w:name w:val="heading 1"/>
    <w:basedOn w:val="a"/>
    <w:next w:val="a"/>
    <w:link w:val="10"/>
    <w:uiPriority w:val="99"/>
    <w:qFormat/>
    <w:rsid w:val="001B60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01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B601C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601C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4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C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60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01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B601C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601C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4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KG</cp:lastModifiedBy>
  <cp:revision>9</cp:revision>
  <cp:lastPrinted>2017-10-24T04:32:00Z</cp:lastPrinted>
  <dcterms:created xsi:type="dcterms:W3CDTF">2017-10-11T13:47:00Z</dcterms:created>
  <dcterms:modified xsi:type="dcterms:W3CDTF">2017-10-26T08:40:00Z</dcterms:modified>
</cp:coreProperties>
</file>