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__</w:t>
      </w: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___________</w:t>
      </w: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E1188" w:rsidRPr="00DE1188" w:rsidRDefault="00DE1188" w:rsidP="00DE11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E1188" w:rsidRPr="00DE1188" w:rsidRDefault="00DE1188" w:rsidP="00DE1188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Pr="00DE118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</w:t>
      </w:r>
    </w:p>
    <w:p w:rsidR="00DE1188" w:rsidRPr="00DE1188" w:rsidRDefault="00DE1188" w:rsidP="00DE118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E1188" w:rsidRPr="00DE1188" w:rsidRDefault="00DE1188" w:rsidP="00DE11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ст. 14 Федерального закона № 131-ФЗ от 06.10.2003 г. «Об общих принципах организации местного самоуправления в Российской Федерации», Федеральным законом от 31 июля 2020 года №248-ФЗ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br/>
        <w:t>«О государственном контроле (надзоре) и муниципальном контроле в Российской Федерации»,</w:t>
      </w:r>
      <w:r w:rsidRPr="00DE11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E1188"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ru-RU"/>
        </w:rPr>
        <w:t>Постановлением Правительства РФ</w:t>
      </w:r>
      <w:r w:rsidRPr="00DE118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ru-RU"/>
        </w:rPr>
        <w:t> от 25 июня 2021 г. N </w:t>
      </w:r>
      <w:r w:rsidRPr="00DE1188">
        <w:rPr>
          <w:rFonts w:ascii="Arial" w:eastAsia="Times New Roman" w:hAnsi="Arial" w:cs="Arial"/>
          <w:bCs/>
          <w:color w:val="202124"/>
          <w:sz w:val="24"/>
          <w:szCs w:val="24"/>
          <w:shd w:val="clear" w:color="auto" w:fill="FFFFFF"/>
          <w:lang w:eastAsia="ru-RU"/>
        </w:rPr>
        <w:t>990</w:t>
      </w:r>
      <w:r w:rsidRPr="00DE118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Pr="00DE1188">
        <w:rPr>
          <w:rFonts w:ascii="Arial" w:eastAsia="Times New Roman" w:hAnsi="Arial" w:cs="Arial"/>
          <w:color w:val="202124"/>
          <w:shd w:val="clear" w:color="auto" w:fill="FFFFFF"/>
          <w:lang w:eastAsia="ru-RU"/>
        </w:rPr>
        <w:t xml:space="preserve">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ст.ст. 6, 33, 47 Устава Усть-Кутского муниципального образования (городского поселения),</w:t>
      </w:r>
    </w:p>
    <w:p w:rsidR="00DE1188" w:rsidRPr="00DE1188" w:rsidRDefault="00DE1188" w:rsidP="00DE11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DE1188" w:rsidRPr="00DE1188" w:rsidRDefault="00DE1188" w:rsidP="00DE1188">
      <w:pPr>
        <w:tabs>
          <w:tab w:val="left" w:pos="540"/>
        </w:tabs>
        <w:spacing w:after="0"/>
        <w:ind w:firstLine="54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E1188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DE1188" w:rsidRPr="00DE1188" w:rsidRDefault="00DE1188" w:rsidP="00DE1188">
      <w:pPr>
        <w:suppressAutoHyphens/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DE1188" w:rsidRPr="00DE1188" w:rsidRDefault="00DE1188" w:rsidP="00DE11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   2.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«Интернет».</w:t>
      </w:r>
    </w:p>
    <w:p w:rsidR="00DE1188" w:rsidRPr="00DE1188" w:rsidRDefault="00DE1188" w:rsidP="00DE11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   3. </w:t>
      </w:r>
      <w:proofErr w:type="gramStart"/>
      <w:r w:rsidRPr="00DE118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1188" w:rsidRPr="00DE1188" w:rsidRDefault="00DE1188" w:rsidP="00DE118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E1188" w:rsidRPr="00DE1188" w:rsidRDefault="00DE1188" w:rsidP="00DE118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188" w:rsidRPr="00DE1188" w:rsidRDefault="00DE1188" w:rsidP="00DE1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DE1188" w:rsidRPr="00DE1188" w:rsidRDefault="00DE1188" w:rsidP="00DE1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DE1188" w:rsidRPr="00DE1188" w:rsidRDefault="00DE1188" w:rsidP="00DE1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(городского поселения)  </w:t>
      </w:r>
    </w:p>
    <w:p w:rsidR="00DE1188" w:rsidRPr="00DE1188" w:rsidRDefault="00DE1188" w:rsidP="00DE1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Е.В. Кокшаров</w:t>
      </w:r>
    </w:p>
    <w:p w:rsidR="00DE1188" w:rsidRPr="00DE1188" w:rsidRDefault="00DE1188" w:rsidP="00DE1188">
      <w:pPr>
        <w:rPr>
          <w:rFonts w:ascii="Calibri" w:eastAsia="Times New Roman" w:hAnsi="Calibri" w:cs="Times New Roman"/>
          <w:lang w:eastAsia="ru-RU"/>
        </w:rPr>
      </w:pPr>
    </w:p>
    <w:p w:rsidR="00DE1188" w:rsidRPr="00DE1188" w:rsidRDefault="00DE1188" w:rsidP="00DE1188">
      <w:pPr>
        <w:spacing w:after="0"/>
        <w:ind w:left="4962" w:hanging="136"/>
        <w:jc w:val="right"/>
        <w:rPr>
          <w:rFonts w:ascii="Courier New" w:eastAsia="Times New Roman" w:hAnsi="Courier New" w:cs="Courier New"/>
          <w:lang w:eastAsia="ru-RU"/>
        </w:rPr>
      </w:pPr>
      <w:r w:rsidRPr="00DE1188">
        <w:rPr>
          <w:rFonts w:ascii="Courier New" w:eastAsia="Times New Roman" w:hAnsi="Courier New" w:cs="Courier New"/>
          <w:lang w:eastAsia="ru-RU"/>
        </w:rPr>
        <w:lastRenderedPageBreak/>
        <w:t>Приложение к Постановлению</w:t>
      </w:r>
    </w:p>
    <w:p w:rsidR="00DE1188" w:rsidRPr="00DE1188" w:rsidRDefault="00DE1188" w:rsidP="00DE1188">
      <w:pPr>
        <w:spacing w:after="0"/>
        <w:ind w:left="4962" w:hanging="136"/>
        <w:jc w:val="right"/>
        <w:rPr>
          <w:rFonts w:ascii="Courier New" w:eastAsia="Times New Roman" w:hAnsi="Courier New" w:cs="Courier New"/>
          <w:lang w:eastAsia="ru-RU"/>
        </w:rPr>
      </w:pPr>
      <w:r w:rsidRPr="00DE1188">
        <w:rPr>
          <w:rFonts w:ascii="Courier New" w:eastAsia="Times New Roman" w:hAnsi="Courier New" w:cs="Courier New"/>
          <w:lang w:eastAsia="ru-RU"/>
        </w:rPr>
        <w:t xml:space="preserve">Администрации Усть-Кутского муниципального образования (городского поселения) </w:t>
      </w:r>
    </w:p>
    <w:p w:rsidR="00DE1188" w:rsidRPr="00DE1188" w:rsidRDefault="00DE1188" w:rsidP="00DE1188">
      <w:pPr>
        <w:spacing w:after="0"/>
        <w:ind w:left="4962" w:hanging="136"/>
        <w:jc w:val="right"/>
        <w:rPr>
          <w:rFonts w:ascii="Courier New" w:eastAsia="Times New Roman" w:hAnsi="Courier New" w:cs="Courier New"/>
          <w:lang w:eastAsia="ru-RU"/>
        </w:rPr>
      </w:pPr>
      <w:r w:rsidRPr="00DE1188">
        <w:rPr>
          <w:rFonts w:ascii="Courier New" w:eastAsia="Times New Roman" w:hAnsi="Courier New" w:cs="Courier New"/>
          <w:lang w:eastAsia="ru-RU"/>
        </w:rPr>
        <w:t>«</w:t>
      </w:r>
      <w:r>
        <w:rPr>
          <w:rFonts w:ascii="Courier New" w:eastAsia="Times New Roman" w:hAnsi="Courier New" w:cs="Courier New"/>
          <w:lang w:eastAsia="ru-RU"/>
        </w:rPr>
        <w:t>__</w:t>
      </w:r>
      <w:r w:rsidRPr="00DE1188">
        <w:rPr>
          <w:rFonts w:ascii="Courier New" w:eastAsia="Times New Roman" w:hAnsi="Courier New" w:cs="Courier New"/>
          <w:lang w:eastAsia="ru-RU"/>
        </w:rPr>
        <w:t xml:space="preserve">» </w:t>
      </w:r>
      <w:r>
        <w:rPr>
          <w:rFonts w:ascii="Courier New" w:eastAsia="Times New Roman" w:hAnsi="Courier New" w:cs="Courier New"/>
          <w:lang w:eastAsia="ru-RU"/>
        </w:rPr>
        <w:t>_________</w:t>
      </w:r>
      <w:r w:rsidRPr="00DE1188">
        <w:rPr>
          <w:rFonts w:ascii="Courier New" w:eastAsia="Times New Roman" w:hAnsi="Courier New" w:cs="Courier New"/>
          <w:lang w:eastAsia="ru-RU"/>
        </w:rPr>
        <w:t xml:space="preserve"> 202</w:t>
      </w:r>
      <w:r>
        <w:rPr>
          <w:rFonts w:ascii="Courier New" w:eastAsia="Times New Roman" w:hAnsi="Courier New" w:cs="Courier New"/>
          <w:lang w:eastAsia="ru-RU"/>
        </w:rPr>
        <w:t>3</w:t>
      </w:r>
      <w:r w:rsidRPr="00DE1188">
        <w:rPr>
          <w:rFonts w:ascii="Courier New" w:eastAsia="Times New Roman" w:hAnsi="Courier New" w:cs="Courier New"/>
          <w:lang w:eastAsia="ru-RU"/>
        </w:rPr>
        <w:t xml:space="preserve"> г. № </w:t>
      </w:r>
      <w:r>
        <w:rPr>
          <w:rFonts w:ascii="Courier New" w:eastAsia="Times New Roman" w:hAnsi="Courier New" w:cs="Courier New"/>
          <w:lang w:eastAsia="ru-RU"/>
        </w:rPr>
        <w:t>____</w:t>
      </w:r>
    </w:p>
    <w:p w:rsidR="00DE1188" w:rsidRPr="00DE1188" w:rsidRDefault="00DE1188" w:rsidP="00DE1188">
      <w:pPr>
        <w:spacing w:after="0"/>
        <w:ind w:left="4820" w:hanging="136"/>
        <w:jc w:val="right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DE11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E118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DE118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</w:t>
      </w:r>
    </w:p>
    <w:p w:rsidR="00DE1188" w:rsidRPr="00DE1188" w:rsidRDefault="00DE1188" w:rsidP="00DE1188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Предметом муниципального жилищного контроля является: 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организациями и гражданами (далее – контролируемые лица) обязательных требований, указанных в пунктах 1 – 11 части 1 статьи 20 Жилищного кодекса Российской Федерации в отношении муниципального жилищного фонда Усть-Кутского муниципального образования (городского поселения)  (далее – обязательные требования);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исполнение решений, принимаемых по результатам контрольных мероприятий.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Объектами при осуществлении муниципального жилищного контроля являются: 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муниципальный жилищный фонд Усть-Кутского муниципального образования (городского поселения), которым контролируемые лица владеют и (или) пользуются и к которому предъявляются обязательные требования;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Контролируемыми лицами при осуществлении муниципального жилищного контроля являются: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юридические лица, индивидуальные предприниматели и физические лица, в пользовании которых находятся помещения в многоквартирных домах. 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Главной задачей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E1188" w:rsidRPr="00DE1188" w:rsidRDefault="00DE1188" w:rsidP="00DE11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DE118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жилищному контролю: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kern w:val="144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kern w:val="144"/>
          <w:sz w:val="24"/>
          <w:szCs w:val="24"/>
          <w:lang w:eastAsia="ru-RU"/>
        </w:rPr>
        <w:t>Жилищный кодекс Российской Федерации;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Гражданский кодекс Российской Федерации (часть первая);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31 июля 2020 года № 248-ФЗ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вительства Российской Федерации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от 15 мая 2013 года № 416 «О Порядке осуществления деятельности по управлению многоквартирными домами»;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ительства Российской Федерации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вительства Российской Федерации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от 21 января 2006 года № 25 «Об утверждении Правил пользования жилыми помещениями»;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вительства Российской Федерации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от 28 января 2006 года № 47 «Об </w:t>
      </w:r>
      <w:proofErr w:type="gramStart"/>
      <w:r w:rsidRPr="00DE1188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proofErr w:type="gramEnd"/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</w:t>
      </w:r>
      <w:r>
        <w:rPr>
          <w:rFonts w:ascii="Arial" w:eastAsia="Times New Roman" w:hAnsi="Arial" w:cs="Arial"/>
          <w:sz w:val="24"/>
          <w:szCs w:val="24"/>
          <w:lang w:eastAsia="ru-RU"/>
        </w:rPr>
        <w:t>вительства Российской Федерации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DE1188" w:rsidRPr="00DE1188" w:rsidRDefault="00DE1188" w:rsidP="00DE11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Пра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вительства Российской Федерации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E1188" w:rsidRPr="00DE1188" w:rsidRDefault="00DE1188" w:rsidP="00DE1188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постановление Государственного комитета Российской Федерации по строительству и жилищно-коммунальному комплексу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от 27 сентября 2003 года № 170 «Об утверждении Правил и норм технической эксплуатации жилищного фонда»;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Усть-Кутского муниципального образования (городского поселения) осуществлялись мероприятия по профилактике таких нарушений.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частности, в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в целях профилактики нарушений обязательных требований на официальном сайте администрации Усть-Кутского муниципального образования (городского поселения) в информационно-телекоммуникационной сети «Интернет» обеспечено размещение информации в 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DE1188" w:rsidRPr="00DE1188" w:rsidRDefault="00DE1188" w:rsidP="00DE1188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Так, за прошедший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года органом муниципального жилищного контроля проведено 0 проверок, согласно Постановления № 438 Правительства Российской Федерации от 3.04.2020 г.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соблюдения юридическими лицами, индивидуальными предпринимателями 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 требований, установле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>нных в отношении муниципального жилищного фонда федеральными законами, законами Иркутской области в области жилищных отношений, муниципальными правовыми актами Усть-Кутского муниципального образования (городского поселения) (далее – обязательные требования) из которых 0 плановых, 0 внеплановых.</w:t>
      </w:r>
    </w:p>
    <w:p w:rsidR="00DE1188" w:rsidRPr="00DE1188" w:rsidRDefault="00DE1188" w:rsidP="00DE1188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 результатам плановых проверок выявлено 0 нарушений обязательных требований.</w:t>
      </w:r>
    </w:p>
    <w:p w:rsidR="00DE1188" w:rsidRPr="00DE1188" w:rsidRDefault="00DE1188" w:rsidP="00DE118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По фактам выявления нарушений обязательных требований юридическим лицам выдано 0 предписаний об устранении выявленных нарушений.</w:t>
      </w:r>
    </w:p>
    <w:p w:rsidR="00DE1188" w:rsidRPr="00DE1188" w:rsidRDefault="00DE1188" w:rsidP="00DE118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sz w:val="24"/>
          <w:szCs w:val="24"/>
          <w:lang w:eastAsia="ru-RU"/>
        </w:rPr>
        <w:t>За 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E1188">
        <w:rPr>
          <w:rFonts w:ascii="Arial" w:eastAsia="Times New Roman" w:hAnsi="Arial" w:cs="Arial"/>
          <w:sz w:val="24"/>
          <w:szCs w:val="24"/>
          <w:lang w:eastAsia="ru-RU"/>
        </w:rPr>
        <w:t xml:space="preserve"> год юридическим лицам, индивидуальным предпринимателям объявлено 0 предостережений. 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Проведённая администрацией Усть-Кутского муниципального образования (городского поселения) в 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работа,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Цели и задачи настоящей Программы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7. Цели настоящей Программы: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Задачи настоящей Программы: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жилищного законодательства у всех участников муниципального жилищного контроля;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E1188" w:rsidRPr="00DE1188" w:rsidRDefault="00DE1188" w:rsidP="00DE1188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188" w:rsidRPr="00DE1188" w:rsidRDefault="00DE1188" w:rsidP="00DE1188">
      <w:pPr>
        <w:suppressAutoHyphens/>
        <w:autoSpaceDN w:val="0"/>
        <w:spacing w:after="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9. В соответствии с Положением о муниципальном жилищном контроле на территории Усть-Кутского муниципального образования (городского поселения), утвержденном решением Думы Усть-Кутского муниципального образования (городского поселения), проводятся следующие профилактические мероприятия: </w:t>
      </w:r>
    </w:p>
    <w:p w:rsidR="00DE1188" w:rsidRPr="00DE1188" w:rsidRDefault="00DE1188" w:rsidP="00DE1188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информирование;</w:t>
      </w:r>
    </w:p>
    <w:p w:rsidR="00DE1188" w:rsidRPr="00DE1188" w:rsidRDefault="00DE1188" w:rsidP="00DE1188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 консультирование;</w:t>
      </w:r>
    </w:p>
    <w:p w:rsidR="00DE1188" w:rsidRPr="00DE1188" w:rsidRDefault="00DE1188" w:rsidP="00DE1188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объявление предостережения.</w:t>
      </w:r>
    </w:p>
    <w:p w:rsidR="00DE1188" w:rsidRPr="00DE1188" w:rsidRDefault="00DE1188" w:rsidP="00DE1188">
      <w:pPr>
        <w:suppressAutoHyphens/>
        <w:autoSpaceDN w:val="0"/>
        <w:spacing w:after="0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10. Перечень профилактических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мероприятий с указанием сроков 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(периодичности) их проведения, ответственных за их осуществление указаны в Приложении к настоящей Программе.</w:t>
      </w: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DE1188" w:rsidRPr="00DE1188" w:rsidRDefault="00DE1188" w:rsidP="00DE1188">
      <w:pPr>
        <w:widowControl w:val="0"/>
        <w:suppressAutoHyphens/>
        <w:autoSpaceDE w:val="0"/>
        <w:autoSpaceDN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188" w:rsidRPr="00DE1188" w:rsidRDefault="00DE1188" w:rsidP="00DE118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%.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доля профилактических мероприятий в объеме контрольных мероприятий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%.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доля контролируемых лиц, которым направлены предостережения о недопустимости нарушения требований законодательства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%;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полнота информации, размещенной на официальном сайте администрации Усть-Кутского муниципального образования (городского поселения) в соответствии со статьей 46 Федерального закона № 248-ФЗ - %.</w:t>
      </w:r>
    </w:p>
    <w:p w:rsidR="00DE1188" w:rsidRPr="00DE1188" w:rsidRDefault="00DE1188" w:rsidP="00DE1188">
      <w:pPr>
        <w:spacing w:after="0"/>
        <w:ind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1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Сведения о достижении показателей результативности и эффективности настоящей Программы включаются администрацией Усть-Кутского муниципального образования (городского поселения) в состав доклада о муниципальном жилищном контроле в соответствии со статьей 30 Федерального закона № 248-ФЗ.</w:t>
      </w:r>
    </w:p>
    <w:p w:rsidR="00DE1188" w:rsidRDefault="00DE1188" w:rsidP="00DE1188">
      <w:pPr>
        <w:suppressAutoHyphens/>
        <w:autoSpaceDE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bookmarkEnd w:id="0"/>
    </w:p>
    <w:p w:rsidR="00DE1188" w:rsidRPr="00DE1188" w:rsidRDefault="00DE1188" w:rsidP="00DE1188">
      <w:pPr>
        <w:suppressAutoHyphens/>
        <w:autoSpaceDE w:val="0"/>
        <w:spacing w:after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Председатель Комитета</w:t>
      </w:r>
    </w:p>
    <w:p w:rsidR="00DE1188" w:rsidRPr="00DE1188" w:rsidRDefault="00DE1188" w:rsidP="00DE1188">
      <w:pPr>
        <w:suppressAutoHyphens/>
        <w:autoSpaceDE w:val="0"/>
        <w:spacing w:after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 управлению муниципальным имуществом </w:t>
      </w:r>
    </w:p>
    <w:p w:rsidR="00DE1188" w:rsidRPr="00DE1188" w:rsidRDefault="00DE1188" w:rsidP="00DE1188">
      <w:pPr>
        <w:suppressAutoHyphens/>
        <w:autoSpaceDE w:val="0"/>
        <w:spacing w:after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муниципального</w:t>
      </w:r>
      <w:proofErr w:type="gramEnd"/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образования (городского поселения)</w:t>
      </w: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 xml:space="preserve">     Ю.В. Сыч</w:t>
      </w: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1188" w:rsidRPr="00DE1188" w:rsidRDefault="00DE1188" w:rsidP="00DE1188">
      <w:pPr>
        <w:suppressAutoHyphens/>
        <w:autoSpaceDE w:val="0"/>
        <w:spacing w:after="0"/>
        <w:ind w:left="4536" w:firstLine="2"/>
        <w:rPr>
          <w:rFonts w:ascii="Courier New" w:eastAsia="Times New Roman" w:hAnsi="Courier New" w:cs="Courier New"/>
          <w:lang w:eastAsia="ar-SA"/>
        </w:rPr>
      </w:pPr>
      <w:r w:rsidRPr="00DE1188">
        <w:rPr>
          <w:rFonts w:ascii="Courier New" w:eastAsia="Times New Roman" w:hAnsi="Courier New" w:cs="Courier New"/>
          <w:lang w:eastAsia="ar-SA"/>
        </w:rPr>
        <w:lastRenderedPageBreak/>
        <w:t xml:space="preserve">Приложение  </w:t>
      </w:r>
    </w:p>
    <w:p w:rsidR="00DE1188" w:rsidRPr="00DE1188" w:rsidRDefault="00DE1188" w:rsidP="00DE1188">
      <w:pPr>
        <w:suppressAutoHyphens/>
        <w:autoSpaceDE w:val="0"/>
        <w:spacing w:after="0"/>
        <w:ind w:left="4536" w:firstLine="2"/>
        <w:rPr>
          <w:rFonts w:ascii="Courier New" w:eastAsia="Times New Roman" w:hAnsi="Courier New" w:cs="Courier New"/>
          <w:lang w:eastAsia="ar-SA"/>
        </w:rPr>
      </w:pPr>
      <w:r w:rsidRPr="00DE1188">
        <w:rPr>
          <w:rFonts w:ascii="Courier New" w:eastAsia="Times New Roman" w:hAnsi="Courier New" w:cs="Courier New"/>
          <w:lang w:eastAsia="ar-SA"/>
        </w:rPr>
        <w:t xml:space="preserve">к Программе профилактики рисков причинения вреда (ущерба) охраняемым законом ценностям </w:t>
      </w:r>
      <w:r w:rsidRPr="00DE1188">
        <w:rPr>
          <w:rFonts w:ascii="Courier New" w:eastAsia="Times New Roman" w:hAnsi="Courier New" w:cs="Courier New"/>
          <w:lang w:eastAsia="ar-SA"/>
        </w:rPr>
        <w:br/>
        <w:t>по муниципальному жилищному контролю на территории Усть-Кутского муниципального образования (городского поселения) на 202</w:t>
      </w:r>
      <w:r>
        <w:rPr>
          <w:rFonts w:ascii="Courier New" w:eastAsia="Times New Roman" w:hAnsi="Courier New" w:cs="Courier New"/>
          <w:lang w:eastAsia="ar-SA"/>
        </w:rPr>
        <w:t>4</w:t>
      </w:r>
      <w:r w:rsidRPr="00DE1188">
        <w:rPr>
          <w:rFonts w:ascii="Courier New" w:eastAsia="Times New Roman" w:hAnsi="Courier New" w:cs="Courier New"/>
          <w:lang w:eastAsia="ar-SA"/>
        </w:rPr>
        <w:t xml:space="preserve"> год</w:t>
      </w:r>
    </w:p>
    <w:p w:rsidR="00DE1188" w:rsidRPr="00DE1188" w:rsidRDefault="00DE1188" w:rsidP="00DE1188">
      <w:pPr>
        <w:suppressAutoHyphens/>
        <w:autoSpaceDE w:val="0"/>
        <w:spacing w:after="0"/>
        <w:ind w:left="4536" w:firstLine="2"/>
        <w:rPr>
          <w:rFonts w:ascii="Courier New" w:eastAsia="Times New Roman" w:hAnsi="Courier New" w:cs="Courier New"/>
          <w:lang w:eastAsia="ar-SA"/>
        </w:rPr>
      </w:pPr>
      <w:r w:rsidRPr="00DE1188">
        <w:rPr>
          <w:rFonts w:ascii="Courier New" w:eastAsia="Times New Roman" w:hAnsi="Courier New" w:cs="Courier New"/>
          <w:lang w:eastAsia="ar-SA"/>
        </w:rPr>
        <w:t>«____»_______________202</w:t>
      </w:r>
      <w:r>
        <w:rPr>
          <w:rFonts w:ascii="Courier New" w:eastAsia="Times New Roman" w:hAnsi="Courier New" w:cs="Courier New"/>
          <w:lang w:eastAsia="ar-SA"/>
        </w:rPr>
        <w:t>3</w:t>
      </w:r>
      <w:r w:rsidRPr="00DE1188">
        <w:rPr>
          <w:rFonts w:ascii="Courier New" w:eastAsia="Times New Roman" w:hAnsi="Courier New" w:cs="Courier New"/>
          <w:lang w:eastAsia="ar-SA"/>
        </w:rPr>
        <w:t xml:space="preserve"> г. №______</w:t>
      </w:r>
    </w:p>
    <w:p w:rsidR="00DE1188" w:rsidRPr="00DE1188" w:rsidRDefault="00DE1188" w:rsidP="00DE1188">
      <w:pPr>
        <w:suppressAutoHyphens/>
        <w:autoSpaceDE w:val="0"/>
        <w:ind w:left="4536" w:firstLine="2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left="1416" w:hanging="1416"/>
        <w:jc w:val="right"/>
        <w:rPr>
          <w:rFonts w:ascii="Calibri" w:eastAsia="Times New Roman" w:hAnsi="Calibri" w:cs="Times New Roman"/>
          <w:lang w:eastAsia="ar-SA"/>
        </w:rPr>
      </w:pPr>
    </w:p>
    <w:p w:rsidR="00DE1188" w:rsidRPr="00DE1188" w:rsidRDefault="00DE1188" w:rsidP="00DE1188">
      <w:pPr>
        <w:suppressAutoHyphens/>
        <w:autoSpaceDE w:val="0"/>
        <w:ind w:firstLine="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DE1188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ПЕРЕЧЕНЬ МЕРОПРИЯТИЙ ПО ПРОФИЛАКТИКЕ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4</w:t>
      </w:r>
      <w:r w:rsidRPr="00DE1188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ГОД </w:t>
      </w:r>
    </w:p>
    <w:p w:rsidR="00DE1188" w:rsidRPr="00DE1188" w:rsidRDefault="00DE1188" w:rsidP="00DE1188">
      <w:pPr>
        <w:suppressAutoHyphens/>
        <w:autoSpaceDE w:val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62"/>
        <w:gridCol w:w="2130"/>
        <w:gridCol w:w="3743"/>
        <w:gridCol w:w="2228"/>
        <w:gridCol w:w="1927"/>
      </w:tblGrid>
      <w:tr w:rsidR="00DE1188" w:rsidRPr="00DE1188" w:rsidTr="00BA7D7E">
        <w:tc>
          <w:tcPr>
            <w:tcW w:w="445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32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2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DE1188" w:rsidRPr="00DE1188" w:rsidTr="00BA7D7E">
        <w:tc>
          <w:tcPr>
            <w:tcW w:w="445" w:type="dxa"/>
            <w:vMerge w:val="restart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32" w:type="dxa"/>
            <w:vMerge w:val="restart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Главный специалист по муниципальному жилищному контролю Комитета по управлению муниципальным имуществом администрации Усть-Кутского муниципального образования (городского поселения)</w:t>
            </w:r>
          </w:p>
        </w:tc>
        <w:tc>
          <w:tcPr>
            <w:tcW w:w="1920" w:type="dxa"/>
            <w:vMerge w:val="restart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DE1188" w:rsidRPr="00DE1188" w:rsidTr="00BA7D7E">
        <w:tc>
          <w:tcPr>
            <w:tcW w:w="445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жилищного контроля</w:t>
            </w:r>
          </w:p>
        </w:tc>
        <w:tc>
          <w:tcPr>
            <w:tcW w:w="2332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E1188" w:rsidRPr="00DE1188" w:rsidTr="00BA7D7E">
        <w:tc>
          <w:tcPr>
            <w:tcW w:w="445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Размещение и поддержание в актуальном состоянии на официальном сайте в сети «Интернет» информации</w:t>
            </w:r>
          </w:p>
        </w:tc>
        <w:tc>
          <w:tcPr>
            <w:tcW w:w="2332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E1188" w:rsidRPr="00DE1188" w:rsidTr="00BA7D7E">
        <w:tc>
          <w:tcPr>
            <w:tcW w:w="445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 xml:space="preserve">1) разъяснение положений нормативных правовых актов, регламентирующих порядок осуществления муниципального контроля и содержащих </w:t>
            </w:r>
            <w:r w:rsidRPr="00DE1188">
              <w:rPr>
                <w:color w:val="000000"/>
                <w:sz w:val="24"/>
                <w:szCs w:val="24"/>
                <w:lang w:eastAsia="ar-SA"/>
              </w:rPr>
              <w:lastRenderedPageBreak/>
              <w:t>обязательные требования;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Консультирование осуществляется в часы работы органа муниципального жилищного контроля посредством: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1) личного приема;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2) телефонной связи;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3) электронной почты;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4) видео-конференц-связи;</w:t>
            </w:r>
          </w:p>
          <w:p w:rsidR="00DE1188" w:rsidRPr="00DE1188" w:rsidRDefault="00DE1188" w:rsidP="00DE1188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5) при получении письменного запроса - в письменной форме в порядке, установленном Федеральным законом </w:t>
            </w:r>
            <w:r w:rsidRPr="00DE1188">
              <w:rPr>
                <w:color w:val="000000"/>
                <w:sz w:val="24"/>
                <w:szCs w:val="24"/>
                <w:lang w:eastAsia="ar-SA"/>
              </w:rPr>
              <w:br/>
              <w:t xml:space="preserve">от 2 мая 2006 года № 59-ФЗ </w:t>
            </w:r>
            <w:r w:rsidRPr="00DE1188">
              <w:rPr>
                <w:color w:val="000000"/>
                <w:sz w:val="24"/>
                <w:szCs w:val="24"/>
                <w:lang w:eastAsia="ar-SA"/>
              </w:rPr>
              <w:br/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332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  <w:tr w:rsidR="00DE1188" w:rsidRPr="00DE1188" w:rsidTr="00BA7D7E">
        <w:tc>
          <w:tcPr>
            <w:tcW w:w="445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4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4253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32" w:type="dxa"/>
            <w:vMerge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DE1188" w:rsidRPr="00DE1188" w:rsidRDefault="00DE1188" w:rsidP="00DE1188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E1188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DE1188" w:rsidRPr="00DE1188" w:rsidRDefault="00DE1188" w:rsidP="00DE1188">
      <w:pPr>
        <w:suppressAutoHyphens/>
        <w:autoSpaceDE w:val="0"/>
        <w:rPr>
          <w:rFonts w:ascii="Calibri" w:eastAsia="Times New Roman" w:hAnsi="Calibri" w:cs="Times New Roman"/>
          <w:bCs/>
          <w:color w:val="000000"/>
          <w:sz w:val="28"/>
          <w:szCs w:val="28"/>
          <w:lang w:eastAsia="ar-SA"/>
        </w:rPr>
      </w:pPr>
    </w:p>
    <w:p w:rsidR="00DE1188" w:rsidRPr="00DE1188" w:rsidRDefault="00DE1188" w:rsidP="00DE1188">
      <w:pPr>
        <w:suppressAutoHyphens/>
        <w:autoSpaceDE w:val="0"/>
        <w:rPr>
          <w:rFonts w:ascii="Calibri" w:eastAsia="Times New Roman" w:hAnsi="Calibri" w:cs="Times New Roman"/>
          <w:bCs/>
          <w:color w:val="000000"/>
          <w:sz w:val="28"/>
          <w:szCs w:val="28"/>
          <w:lang w:eastAsia="ar-SA"/>
        </w:rPr>
      </w:pPr>
    </w:p>
    <w:p w:rsidR="00DE1188" w:rsidRPr="00DE1188" w:rsidRDefault="00DE1188" w:rsidP="00DE1188">
      <w:pPr>
        <w:suppressAutoHyphens/>
        <w:autoSpaceDE w:val="0"/>
        <w:spacing w:after="0"/>
        <w:ind w:hanging="99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Председатель Комитета</w:t>
      </w:r>
    </w:p>
    <w:p w:rsidR="00DE1188" w:rsidRPr="00DE1188" w:rsidRDefault="00DE1188" w:rsidP="00DE1188">
      <w:pPr>
        <w:suppressAutoHyphens/>
        <w:autoSpaceDE w:val="0"/>
        <w:spacing w:after="0"/>
        <w:ind w:hanging="99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DE1188" w:rsidRPr="00DE1188" w:rsidRDefault="00DE1188" w:rsidP="00DE1188">
      <w:pPr>
        <w:suppressAutoHyphens/>
        <w:autoSpaceDE w:val="0"/>
        <w:spacing w:after="0"/>
        <w:ind w:hanging="99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муниципального</w:t>
      </w:r>
      <w:proofErr w:type="gramEnd"/>
    </w:p>
    <w:p w:rsidR="00DE1188" w:rsidRPr="00DE1188" w:rsidRDefault="00DE1188" w:rsidP="00DE1188">
      <w:pPr>
        <w:suppressAutoHyphens/>
        <w:autoSpaceDE w:val="0"/>
        <w:ind w:hanging="993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образования (городского поселения)</w:t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Pr="00DE1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  <w:t>Ю.В. Сыч</w:t>
      </w:r>
    </w:p>
    <w:p w:rsidR="00DE1188" w:rsidRPr="00DE1188" w:rsidRDefault="00DE1188" w:rsidP="00DE1188">
      <w:pPr>
        <w:suppressAutoHyphens/>
        <w:autoSpaceDE w:val="0"/>
        <w:rPr>
          <w:rFonts w:ascii="Calibri" w:eastAsia="Times New Roman" w:hAnsi="Calibri" w:cs="Times New Roman"/>
          <w:bCs/>
          <w:color w:val="000000"/>
          <w:sz w:val="28"/>
          <w:szCs w:val="28"/>
          <w:lang w:eastAsia="ar-SA"/>
        </w:rPr>
      </w:pPr>
    </w:p>
    <w:p w:rsidR="00DE2B29" w:rsidRDefault="00DE2B29"/>
    <w:sectPr w:rsidR="00DE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B3"/>
    <w:rsid w:val="003A2AB3"/>
    <w:rsid w:val="00DE1188"/>
    <w:rsid w:val="00D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8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8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 Ю.Н.</dc:creator>
  <cp:keywords/>
  <dc:description/>
  <cp:lastModifiedBy>Антипин Ю.Н.</cp:lastModifiedBy>
  <cp:revision>2</cp:revision>
  <dcterms:created xsi:type="dcterms:W3CDTF">2023-09-19T07:12:00Z</dcterms:created>
  <dcterms:modified xsi:type="dcterms:W3CDTF">2023-09-19T07:22:00Z</dcterms:modified>
</cp:coreProperties>
</file>