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22" w:rsidRPr="00BA352D" w:rsidRDefault="00A3225E" w:rsidP="00AD7F76">
      <w:pPr>
        <w:jc w:val="center"/>
        <w:rPr>
          <w:rFonts w:ascii="Arial" w:hAnsi="Arial" w:cs="Arial"/>
          <w:b/>
          <w:sz w:val="32"/>
          <w:szCs w:val="32"/>
        </w:rPr>
      </w:pPr>
      <w:r>
        <w:rPr>
          <w:rFonts w:ascii="Arial" w:hAnsi="Arial" w:cs="Arial"/>
          <w:b/>
          <w:sz w:val="32"/>
          <w:szCs w:val="32"/>
        </w:rPr>
        <w:t>30.04.</w:t>
      </w:r>
      <w:r w:rsidR="00733222">
        <w:rPr>
          <w:rFonts w:ascii="Arial" w:hAnsi="Arial" w:cs="Arial"/>
          <w:b/>
          <w:sz w:val="32"/>
          <w:szCs w:val="32"/>
        </w:rPr>
        <w:t>20</w:t>
      </w:r>
      <w:r w:rsidR="00733222" w:rsidRPr="00BA352D">
        <w:rPr>
          <w:rFonts w:ascii="Arial" w:hAnsi="Arial" w:cs="Arial"/>
          <w:b/>
          <w:sz w:val="32"/>
          <w:szCs w:val="32"/>
        </w:rPr>
        <w:t>1</w:t>
      </w:r>
      <w:r w:rsidR="00733222">
        <w:rPr>
          <w:rFonts w:ascii="Arial" w:hAnsi="Arial" w:cs="Arial"/>
          <w:b/>
          <w:sz w:val="32"/>
          <w:szCs w:val="32"/>
        </w:rPr>
        <w:t xml:space="preserve">9 </w:t>
      </w:r>
      <w:r w:rsidR="00733222" w:rsidRPr="00BA352D">
        <w:rPr>
          <w:rFonts w:ascii="Arial" w:hAnsi="Arial" w:cs="Arial"/>
          <w:b/>
          <w:sz w:val="32"/>
          <w:szCs w:val="32"/>
        </w:rPr>
        <w:t xml:space="preserve">г. № </w:t>
      </w:r>
      <w:r w:rsidR="007601AE">
        <w:rPr>
          <w:rFonts w:ascii="Arial" w:hAnsi="Arial" w:cs="Arial"/>
          <w:b/>
          <w:sz w:val="32"/>
          <w:szCs w:val="32"/>
        </w:rPr>
        <w:t>101/20</w:t>
      </w:r>
    </w:p>
    <w:p w:rsidR="00733222" w:rsidRPr="00BA352D" w:rsidRDefault="00733222" w:rsidP="00AD7F76">
      <w:pPr>
        <w:jc w:val="center"/>
        <w:rPr>
          <w:rFonts w:ascii="Arial" w:hAnsi="Arial" w:cs="Arial"/>
          <w:b/>
          <w:sz w:val="32"/>
          <w:szCs w:val="32"/>
        </w:rPr>
      </w:pPr>
      <w:r w:rsidRPr="00BA352D">
        <w:rPr>
          <w:rFonts w:ascii="Arial" w:hAnsi="Arial" w:cs="Arial"/>
          <w:b/>
          <w:sz w:val="32"/>
          <w:szCs w:val="32"/>
        </w:rPr>
        <w:t>РОССИЙСКАЯ ФЕДЕРАЦИЯ</w:t>
      </w:r>
    </w:p>
    <w:p w:rsidR="00733222" w:rsidRPr="00BA352D" w:rsidRDefault="00733222" w:rsidP="00AD7F76">
      <w:pPr>
        <w:jc w:val="center"/>
        <w:rPr>
          <w:rFonts w:ascii="Arial" w:hAnsi="Arial" w:cs="Arial"/>
          <w:b/>
          <w:sz w:val="32"/>
          <w:szCs w:val="32"/>
        </w:rPr>
      </w:pPr>
      <w:r w:rsidRPr="00BA352D">
        <w:rPr>
          <w:rFonts w:ascii="Arial" w:hAnsi="Arial" w:cs="Arial"/>
          <w:b/>
          <w:sz w:val="32"/>
          <w:szCs w:val="32"/>
        </w:rPr>
        <w:t>ИРКУТСКАЯ ОБЛАСТЬ</w:t>
      </w:r>
    </w:p>
    <w:p w:rsidR="00733222" w:rsidRPr="00BA352D" w:rsidRDefault="00733222" w:rsidP="00AD7F76">
      <w:pPr>
        <w:jc w:val="center"/>
        <w:rPr>
          <w:rFonts w:ascii="Arial" w:hAnsi="Arial" w:cs="Arial"/>
          <w:b/>
          <w:sz w:val="32"/>
          <w:szCs w:val="32"/>
        </w:rPr>
      </w:pPr>
      <w:r w:rsidRPr="00BA352D">
        <w:rPr>
          <w:rFonts w:ascii="Arial" w:hAnsi="Arial" w:cs="Arial"/>
          <w:b/>
          <w:sz w:val="32"/>
          <w:szCs w:val="32"/>
        </w:rPr>
        <w:t>УСТЬ-КУТСКИЙ РАЙОН</w:t>
      </w:r>
    </w:p>
    <w:p w:rsidR="00733222" w:rsidRPr="00BA352D" w:rsidRDefault="00733222" w:rsidP="00AD7F76">
      <w:pPr>
        <w:jc w:val="center"/>
        <w:rPr>
          <w:rFonts w:ascii="Arial" w:hAnsi="Arial" w:cs="Arial"/>
          <w:b/>
          <w:sz w:val="32"/>
          <w:szCs w:val="32"/>
        </w:rPr>
      </w:pPr>
      <w:r w:rsidRPr="00BA352D">
        <w:rPr>
          <w:rFonts w:ascii="Arial" w:hAnsi="Arial" w:cs="Arial"/>
          <w:b/>
          <w:sz w:val="32"/>
          <w:szCs w:val="32"/>
        </w:rPr>
        <w:t>УСТЬ-КУТСКОЕ МУНИЦИПАЛЬНОЕ ОБРАЗОВАНИЕ (ГОРОДСКОЕ ПОСЕЛЕНИЕ)</w:t>
      </w:r>
    </w:p>
    <w:p w:rsidR="00733222" w:rsidRPr="00BA352D" w:rsidRDefault="00733222" w:rsidP="00AD7F76">
      <w:pPr>
        <w:jc w:val="center"/>
        <w:rPr>
          <w:rFonts w:ascii="Arial" w:hAnsi="Arial" w:cs="Arial"/>
          <w:b/>
          <w:sz w:val="32"/>
          <w:szCs w:val="32"/>
        </w:rPr>
      </w:pPr>
      <w:r w:rsidRPr="00BA352D">
        <w:rPr>
          <w:rFonts w:ascii="Arial" w:hAnsi="Arial" w:cs="Arial"/>
          <w:b/>
          <w:sz w:val="32"/>
          <w:szCs w:val="32"/>
        </w:rPr>
        <w:t>ДУМА</w:t>
      </w:r>
    </w:p>
    <w:p w:rsidR="00733222" w:rsidRDefault="00733222" w:rsidP="00AD7F76">
      <w:pPr>
        <w:jc w:val="center"/>
        <w:rPr>
          <w:rFonts w:ascii="Arial" w:hAnsi="Arial" w:cs="Arial"/>
          <w:b/>
          <w:sz w:val="32"/>
          <w:szCs w:val="32"/>
        </w:rPr>
      </w:pPr>
      <w:r w:rsidRPr="00BA352D">
        <w:rPr>
          <w:rFonts w:ascii="Arial" w:hAnsi="Arial" w:cs="Arial"/>
          <w:b/>
          <w:sz w:val="32"/>
          <w:szCs w:val="32"/>
        </w:rPr>
        <w:t>РЕШЕНИЕ</w:t>
      </w:r>
    </w:p>
    <w:p w:rsidR="00AD7F76" w:rsidRDefault="00AD7F76" w:rsidP="00733222">
      <w:pPr>
        <w:jc w:val="center"/>
        <w:rPr>
          <w:rFonts w:ascii="Arial" w:hAnsi="Arial" w:cs="Arial"/>
          <w:b/>
          <w:sz w:val="32"/>
          <w:szCs w:val="32"/>
        </w:rPr>
      </w:pPr>
    </w:p>
    <w:p w:rsidR="00733222" w:rsidRPr="00BA352D" w:rsidRDefault="00733222" w:rsidP="00733222">
      <w:pPr>
        <w:jc w:val="center"/>
        <w:rPr>
          <w:rFonts w:ascii="Arial Black" w:hAnsi="Arial Black"/>
          <w:sz w:val="32"/>
          <w:szCs w:val="32"/>
        </w:rPr>
      </w:pPr>
      <w:r w:rsidRPr="00A228F2">
        <w:rPr>
          <w:rFonts w:ascii="Arial" w:hAnsi="Arial" w:cs="Arial"/>
          <w:b/>
          <w:sz w:val="32"/>
          <w:szCs w:val="32"/>
        </w:rPr>
        <w:t xml:space="preserve">О </w:t>
      </w:r>
      <w:r>
        <w:rPr>
          <w:rFonts w:ascii="Arial" w:hAnsi="Arial" w:cs="Arial"/>
          <w:b/>
          <w:sz w:val="32"/>
          <w:szCs w:val="32"/>
        </w:rPr>
        <w:t>ВНЕСЕНИИ</w:t>
      </w:r>
      <w:r w:rsidR="00AD7F76">
        <w:rPr>
          <w:rFonts w:ascii="Arial" w:hAnsi="Arial" w:cs="Arial"/>
          <w:b/>
          <w:sz w:val="32"/>
          <w:szCs w:val="32"/>
        </w:rPr>
        <w:t xml:space="preserve"> </w:t>
      </w:r>
      <w:r>
        <w:rPr>
          <w:rFonts w:ascii="Arial" w:hAnsi="Arial" w:cs="Arial"/>
          <w:b/>
          <w:sz w:val="32"/>
          <w:szCs w:val="32"/>
        </w:rPr>
        <w:t>ИЗМЕНЕНИЙ И ДОПОЛНЕНИЙ В ПРАВИЛА БЛАГОУСТРОЙСТВА ТЕРРИТОРИИ УСТЬ-КУТСКОГО</w:t>
      </w:r>
      <w:r w:rsidR="00AD7F76">
        <w:rPr>
          <w:rFonts w:ascii="Arial" w:hAnsi="Arial" w:cs="Arial"/>
          <w:b/>
          <w:sz w:val="32"/>
          <w:szCs w:val="32"/>
        </w:rPr>
        <w:t xml:space="preserve"> </w:t>
      </w:r>
      <w:r>
        <w:rPr>
          <w:rFonts w:ascii="Arial" w:hAnsi="Arial" w:cs="Arial"/>
          <w:b/>
          <w:sz w:val="32"/>
          <w:szCs w:val="32"/>
        </w:rPr>
        <w:t>МУНИЦИПАЛЬНОГО ОБРАЗОВАНИ</w:t>
      </w:r>
      <w:proofErr w:type="gramStart"/>
      <w:r>
        <w:rPr>
          <w:rFonts w:ascii="Arial" w:hAnsi="Arial" w:cs="Arial"/>
          <w:b/>
          <w:sz w:val="32"/>
          <w:szCs w:val="32"/>
        </w:rPr>
        <w:t>Я(</w:t>
      </w:r>
      <w:proofErr w:type="gramEnd"/>
      <w:r>
        <w:rPr>
          <w:rFonts w:ascii="Arial" w:hAnsi="Arial" w:cs="Arial"/>
          <w:b/>
          <w:sz w:val="32"/>
          <w:szCs w:val="32"/>
        </w:rPr>
        <w:t>ГОРОДСКОГО ПОСЕЛЕНИЯ)</w:t>
      </w:r>
    </w:p>
    <w:tbl>
      <w:tblPr>
        <w:tblW w:w="0" w:type="auto"/>
        <w:tblLook w:val="01E0"/>
      </w:tblPr>
      <w:tblGrid>
        <w:gridCol w:w="3883"/>
      </w:tblGrid>
      <w:tr w:rsidR="00733222" w:rsidTr="008B4AF6">
        <w:tc>
          <w:tcPr>
            <w:tcW w:w="3883" w:type="dxa"/>
          </w:tcPr>
          <w:p w:rsidR="00733222" w:rsidRDefault="00733222" w:rsidP="008B4AF6"/>
        </w:tc>
      </w:tr>
    </w:tbl>
    <w:p w:rsidR="00733222" w:rsidRPr="00380AEC" w:rsidRDefault="00733222" w:rsidP="00733222">
      <w:pPr>
        <w:ind w:firstLine="708"/>
        <w:jc w:val="both"/>
        <w:rPr>
          <w:rFonts w:ascii="Arial" w:eastAsia="Times New Roman" w:hAnsi="Arial" w:cs="Arial"/>
        </w:rPr>
      </w:pPr>
      <w:r w:rsidRPr="00380AEC">
        <w:rPr>
          <w:rFonts w:ascii="Arial" w:eastAsia="Times New Roman" w:hAnsi="Arial" w:cs="Arial"/>
          <w:color w:val="000000"/>
        </w:rPr>
        <w:t>Рассмотрев изменения и дополнения в Правила благоустройства территории Усть-Кутского муниципального образования (городского поселения), в соответствии с Федеральным законом</w:t>
      </w:r>
      <w:r w:rsidRPr="00380AEC">
        <w:rPr>
          <w:rFonts w:ascii="Arial" w:eastAsia="Times New Roman" w:hAnsi="Arial" w:cs="Arial"/>
        </w:rPr>
        <w:t xml:space="preserve"> от 06.10.2003 </w:t>
      </w:r>
      <w:r w:rsidRPr="00380AEC">
        <w:rPr>
          <w:rFonts w:ascii="Arial" w:eastAsia="Times New Roman" w:hAnsi="Arial" w:cs="Arial"/>
          <w:lang w:val="en-US"/>
        </w:rPr>
        <w:t>N</w:t>
      </w:r>
      <w:r w:rsidRPr="00380AEC">
        <w:rPr>
          <w:rFonts w:ascii="Arial" w:eastAsia="Times New Roman" w:hAnsi="Arial" w:cs="Arial"/>
        </w:rPr>
        <w:t xml:space="preserve"> 131-ФЗ "Об общих принципах организации местного самоуправления в Российской Федерации"</w:t>
      </w:r>
      <w:proofErr w:type="gramStart"/>
      <w:r w:rsidRPr="00380AEC">
        <w:rPr>
          <w:rFonts w:ascii="Arial" w:eastAsia="Times New Roman" w:hAnsi="Arial" w:cs="Arial"/>
        </w:rPr>
        <w:t>,З</w:t>
      </w:r>
      <w:proofErr w:type="gramEnd"/>
      <w:r w:rsidRPr="00380AEC">
        <w:rPr>
          <w:rFonts w:ascii="Arial" w:eastAsia="Times New Roman" w:hAnsi="Arial" w:cs="Arial"/>
        </w:rPr>
        <w:t xml:space="preserve">аконом Иркутской области от 12.12.2018 г. №  119-ОЗ «О порядке определения органами местного самоуправления муниципальных образований Иркутской области границ прилегающих территорий», </w:t>
      </w:r>
      <w:hyperlink r:id="rId4" w:history="1">
        <w:proofErr w:type="spellStart"/>
        <w:r w:rsidRPr="00380AEC">
          <w:rPr>
            <w:rStyle w:val="a3"/>
            <w:rFonts w:ascii="Arial" w:hAnsi="Arial" w:cs="Arial"/>
          </w:rPr>
          <w:t>Уставом</w:t>
        </w:r>
      </w:hyperlink>
      <w:r w:rsidRPr="00380AEC">
        <w:rPr>
          <w:rFonts w:ascii="Arial" w:eastAsia="Times New Roman" w:hAnsi="Arial" w:cs="Arial"/>
        </w:rPr>
        <w:t>Усть-Кутского</w:t>
      </w:r>
      <w:proofErr w:type="spellEnd"/>
      <w:r w:rsidRPr="00380AEC">
        <w:rPr>
          <w:rFonts w:ascii="Arial" w:eastAsia="Times New Roman" w:hAnsi="Arial" w:cs="Arial"/>
        </w:rPr>
        <w:t xml:space="preserve"> муниципального образования (городского поселения), Дума Усть-Кутского муниципального образования (городского поселения)</w:t>
      </w:r>
    </w:p>
    <w:p w:rsidR="00733222" w:rsidRPr="009574F8" w:rsidRDefault="00733222" w:rsidP="00733222">
      <w:pPr>
        <w:ind w:firstLine="708"/>
        <w:jc w:val="both"/>
      </w:pPr>
    </w:p>
    <w:p w:rsidR="00733222" w:rsidRPr="000C0B56" w:rsidRDefault="00733222" w:rsidP="00733222">
      <w:pPr>
        <w:ind w:left="3540" w:firstLine="708"/>
        <w:rPr>
          <w:rFonts w:ascii="Arial" w:hAnsi="Arial" w:cs="Arial"/>
          <w:b/>
        </w:rPr>
      </w:pPr>
      <w:r w:rsidRPr="000C0B56">
        <w:rPr>
          <w:rFonts w:ascii="Arial" w:hAnsi="Arial" w:cs="Arial"/>
          <w:b/>
        </w:rPr>
        <w:t>РЕШИЛА:</w:t>
      </w:r>
    </w:p>
    <w:p w:rsidR="00733222" w:rsidRPr="009574F8" w:rsidRDefault="00733222" w:rsidP="00733222">
      <w:pPr>
        <w:ind w:firstLine="708"/>
        <w:jc w:val="center"/>
      </w:pPr>
    </w:p>
    <w:p w:rsidR="00733222" w:rsidRPr="00380AEC" w:rsidRDefault="00AD7F76" w:rsidP="00733222">
      <w:pPr>
        <w:jc w:val="both"/>
        <w:rPr>
          <w:rFonts w:ascii="Arial" w:hAnsi="Arial" w:cs="Arial"/>
        </w:rPr>
      </w:pPr>
      <w:r>
        <w:rPr>
          <w:rFonts w:ascii="Arial" w:hAnsi="Arial" w:cs="Arial"/>
        </w:rPr>
        <w:t xml:space="preserve">       </w:t>
      </w:r>
      <w:r w:rsidR="00733222" w:rsidRPr="00380AEC">
        <w:rPr>
          <w:rFonts w:ascii="Arial" w:hAnsi="Arial" w:cs="Arial"/>
        </w:rPr>
        <w:t xml:space="preserve">1.  Внести изменения и дополнения в Правила </w:t>
      </w:r>
      <w:r w:rsidR="00733222" w:rsidRPr="00380AEC">
        <w:rPr>
          <w:rFonts w:ascii="Arial" w:eastAsia="Times New Roman" w:hAnsi="Arial" w:cs="Arial"/>
          <w:color w:val="000000"/>
        </w:rPr>
        <w:t xml:space="preserve">благоустройства территории Усть-Кутского муниципального образования (городского поселения) утвержденные решением Думы Усть-Кутского муниципального образования (городского поселения) № 12/2 от 26.10.2017 г. </w:t>
      </w:r>
      <w:r w:rsidR="00733222" w:rsidRPr="00380AEC">
        <w:rPr>
          <w:rFonts w:ascii="Arial" w:hAnsi="Arial" w:cs="Arial"/>
        </w:rPr>
        <w:t xml:space="preserve"> (Приложение 1).</w:t>
      </w:r>
    </w:p>
    <w:p w:rsidR="00733222" w:rsidRPr="00380AEC" w:rsidRDefault="00733222" w:rsidP="00733222">
      <w:pPr>
        <w:jc w:val="both"/>
        <w:rPr>
          <w:rFonts w:ascii="Arial" w:hAnsi="Arial" w:cs="Arial"/>
        </w:rPr>
      </w:pPr>
      <w:r w:rsidRPr="00380AEC">
        <w:rPr>
          <w:rFonts w:ascii="Arial" w:eastAsia="Times New Roman" w:hAnsi="Arial" w:cs="Arial"/>
          <w:color w:val="000000"/>
        </w:rPr>
        <w:t xml:space="preserve">       2. Опубликовать настоящее решение о внесении изменений и дополнений в </w:t>
      </w:r>
      <w:r w:rsidRPr="00380AEC">
        <w:rPr>
          <w:rFonts w:ascii="Arial" w:hAnsi="Arial" w:cs="Arial"/>
        </w:rPr>
        <w:t xml:space="preserve">Правила </w:t>
      </w:r>
      <w:r w:rsidRPr="00380AEC">
        <w:rPr>
          <w:rFonts w:ascii="Arial" w:eastAsia="Times New Roman" w:hAnsi="Arial" w:cs="Arial"/>
          <w:color w:val="000000"/>
        </w:rPr>
        <w:t xml:space="preserve">благоустройства территории Усть-Кутского муниципального образования (городского поселения) в газете «Диалог ТВ» и на официальном сайте Администрации муниципального образования «город Усть-Кут» </w:t>
      </w:r>
      <w:hyperlink r:id="rId5" w:history="1">
        <w:r w:rsidRPr="00380AEC">
          <w:rPr>
            <w:rStyle w:val="a3"/>
            <w:rFonts w:ascii="Arial" w:eastAsia="Times New Roman" w:hAnsi="Arial" w:cs="Arial"/>
            <w:lang w:val="en-US"/>
          </w:rPr>
          <w:t>www</w:t>
        </w:r>
        <w:r w:rsidRPr="00380AEC">
          <w:rPr>
            <w:rStyle w:val="a3"/>
            <w:rFonts w:ascii="Arial" w:eastAsia="Times New Roman" w:hAnsi="Arial" w:cs="Arial"/>
          </w:rPr>
          <w:t>.</w:t>
        </w:r>
        <w:proofErr w:type="spellStart"/>
        <w:r w:rsidRPr="00380AEC">
          <w:rPr>
            <w:rStyle w:val="a3"/>
            <w:rFonts w:ascii="Arial" w:eastAsia="Times New Roman" w:hAnsi="Arial" w:cs="Arial"/>
            <w:lang w:val="en-US"/>
          </w:rPr>
          <w:t>admustkut</w:t>
        </w:r>
        <w:proofErr w:type="spellEnd"/>
        <w:r w:rsidRPr="00380AEC">
          <w:rPr>
            <w:rStyle w:val="a3"/>
            <w:rFonts w:ascii="Arial" w:eastAsia="Times New Roman" w:hAnsi="Arial" w:cs="Arial"/>
          </w:rPr>
          <w:t>.</w:t>
        </w:r>
        <w:proofErr w:type="spellStart"/>
        <w:r w:rsidRPr="00380AEC">
          <w:rPr>
            <w:rStyle w:val="a3"/>
            <w:rFonts w:ascii="Arial" w:eastAsia="Times New Roman" w:hAnsi="Arial" w:cs="Arial"/>
            <w:lang w:val="en-US"/>
          </w:rPr>
          <w:t>ru</w:t>
        </w:r>
        <w:proofErr w:type="spellEnd"/>
      </w:hyperlink>
      <w:r w:rsidRPr="00380AEC">
        <w:rPr>
          <w:rFonts w:ascii="Arial" w:eastAsia="Times New Roman" w:hAnsi="Arial" w:cs="Arial"/>
          <w:color w:val="000000"/>
        </w:rPr>
        <w:t xml:space="preserve"> в информационно-телекоммуникационной сети «Интернет». </w:t>
      </w:r>
    </w:p>
    <w:p w:rsidR="00733222" w:rsidRPr="00380AEC" w:rsidRDefault="00733222" w:rsidP="00733222">
      <w:pPr>
        <w:rPr>
          <w:rFonts w:ascii="Arial" w:hAnsi="Arial" w:cs="Arial"/>
        </w:rPr>
      </w:pPr>
    </w:p>
    <w:p w:rsidR="00733222" w:rsidRPr="00380AEC" w:rsidRDefault="00733222" w:rsidP="00733222">
      <w:pPr>
        <w:jc w:val="both"/>
        <w:rPr>
          <w:rFonts w:ascii="Arial" w:hAnsi="Arial" w:cs="Arial"/>
        </w:rPr>
      </w:pPr>
    </w:p>
    <w:p w:rsidR="005F3577" w:rsidRPr="006549F1" w:rsidRDefault="005F3577" w:rsidP="005F3577">
      <w:pPr>
        <w:shd w:val="clear" w:color="auto" w:fill="FFFFFF"/>
        <w:rPr>
          <w:rFonts w:ascii="Arial" w:hAnsi="Arial" w:cs="Arial"/>
        </w:rPr>
      </w:pPr>
      <w:r w:rsidRPr="006549F1">
        <w:rPr>
          <w:rFonts w:ascii="Arial" w:hAnsi="Arial" w:cs="Arial"/>
        </w:rPr>
        <w:t>Глава Усть-Кутского</w:t>
      </w:r>
    </w:p>
    <w:p w:rsidR="005F3577" w:rsidRPr="006549F1" w:rsidRDefault="005F3577" w:rsidP="005F3577">
      <w:pPr>
        <w:shd w:val="clear" w:color="auto" w:fill="FFFFFF"/>
        <w:rPr>
          <w:rFonts w:ascii="Arial" w:hAnsi="Arial" w:cs="Arial"/>
        </w:rPr>
      </w:pPr>
      <w:r w:rsidRPr="006549F1">
        <w:rPr>
          <w:rFonts w:ascii="Arial" w:hAnsi="Arial" w:cs="Arial"/>
        </w:rPr>
        <w:t xml:space="preserve">муниципального образования  </w:t>
      </w:r>
    </w:p>
    <w:p w:rsidR="005F3577" w:rsidRPr="006549F1" w:rsidRDefault="005F3577" w:rsidP="005F3577">
      <w:pPr>
        <w:shd w:val="clear" w:color="auto" w:fill="FFFFFF"/>
        <w:rPr>
          <w:rFonts w:ascii="Arial" w:hAnsi="Arial" w:cs="Arial"/>
        </w:rPr>
      </w:pPr>
      <w:r>
        <w:rPr>
          <w:rFonts w:ascii="Arial" w:hAnsi="Arial" w:cs="Arial"/>
        </w:rPr>
        <w:t xml:space="preserve">(городского </w:t>
      </w:r>
      <w:r w:rsidRPr="006549F1">
        <w:rPr>
          <w:rFonts w:ascii="Arial" w:hAnsi="Arial" w:cs="Arial"/>
        </w:rPr>
        <w:t xml:space="preserve">поселения)                                                                                              </w:t>
      </w:r>
      <w:proofErr w:type="spellStart"/>
      <w:r w:rsidRPr="006549F1">
        <w:rPr>
          <w:rFonts w:ascii="Arial" w:hAnsi="Arial" w:cs="Arial"/>
        </w:rPr>
        <w:t>А.В.Душин</w:t>
      </w:r>
      <w:proofErr w:type="spellEnd"/>
    </w:p>
    <w:p w:rsidR="005F3577" w:rsidRDefault="005F3577" w:rsidP="005F3577">
      <w:pPr>
        <w:shd w:val="clear" w:color="auto" w:fill="FFFFFF"/>
        <w:tabs>
          <w:tab w:val="left" w:pos="8112"/>
        </w:tabs>
        <w:jc w:val="both"/>
        <w:rPr>
          <w:rFonts w:ascii="Arial" w:hAnsi="Arial" w:cs="Arial"/>
        </w:rPr>
      </w:pPr>
    </w:p>
    <w:p w:rsidR="005F3577" w:rsidRDefault="005F3577" w:rsidP="005F3577">
      <w:pPr>
        <w:shd w:val="clear" w:color="auto" w:fill="FFFFFF"/>
        <w:tabs>
          <w:tab w:val="left" w:pos="8112"/>
        </w:tabs>
        <w:jc w:val="both"/>
        <w:rPr>
          <w:rFonts w:ascii="Arial" w:hAnsi="Arial" w:cs="Arial"/>
        </w:rPr>
      </w:pPr>
    </w:p>
    <w:p w:rsidR="005F3577" w:rsidRPr="006549F1" w:rsidRDefault="005F3577" w:rsidP="005F3577">
      <w:pPr>
        <w:shd w:val="clear" w:color="auto" w:fill="FFFFFF"/>
        <w:tabs>
          <w:tab w:val="left" w:pos="8112"/>
        </w:tabs>
        <w:jc w:val="both"/>
        <w:rPr>
          <w:rFonts w:ascii="Arial" w:hAnsi="Arial" w:cs="Arial"/>
        </w:rPr>
      </w:pPr>
      <w:r w:rsidRPr="006549F1">
        <w:rPr>
          <w:rFonts w:ascii="Arial" w:hAnsi="Arial" w:cs="Arial"/>
        </w:rPr>
        <w:t>Председатель Думы Усть-Кутского</w:t>
      </w:r>
    </w:p>
    <w:p w:rsidR="005F3577" w:rsidRPr="006549F1" w:rsidRDefault="005F3577" w:rsidP="005F3577">
      <w:pPr>
        <w:shd w:val="clear" w:color="auto" w:fill="FFFFFF"/>
        <w:tabs>
          <w:tab w:val="left" w:pos="8112"/>
        </w:tabs>
        <w:jc w:val="both"/>
        <w:rPr>
          <w:rFonts w:ascii="Arial" w:hAnsi="Arial" w:cs="Arial"/>
        </w:rPr>
      </w:pPr>
      <w:r w:rsidRPr="006549F1">
        <w:rPr>
          <w:rFonts w:ascii="Arial" w:hAnsi="Arial" w:cs="Arial"/>
        </w:rPr>
        <w:t>муниципального образования</w:t>
      </w:r>
    </w:p>
    <w:p w:rsidR="005F3577" w:rsidRDefault="005F3577" w:rsidP="005F3577">
      <w:pPr>
        <w:rPr>
          <w:rFonts w:ascii="Arial" w:hAnsi="Arial" w:cs="Arial"/>
        </w:rPr>
      </w:pPr>
      <w:r w:rsidRPr="006549F1">
        <w:rPr>
          <w:rFonts w:ascii="Arial" w:hAnsi="Arial" w:cs="Arial"/>
        </w:rPr>
        <w:t xml:space="preserve">(городского поселения)                                                                                              </w:t>
      </w:r>
      <w:proofErr w:type="spellStart"/>
      <w:r w:rsidRPr="006549F1">
        <w:rPr>
          <w:rFonts w:ascii="Arial" w:hAnsi="Arial" w:cs="Arial"/>
        </w:rPr>
        <w:t>Н.Е.Тесейко</w:t>
      </w:r>
      <w:proofErr w:type="spellEnd"/>
    </w:p>
    <w:p w:rsidR="005F3577" w:rsidRDefault="005F3577" w:rsidP="005F3577">
      <w:pPr>
        <w:rPr>
          <w:rFonts w:ascii="Arial" w:hAnsi="Arial" w:cs="Arial"/>
        </w:rPr>
      </w:pPr>
    </w:p>
    <w:p w:rsidR="00733222" w:rsidRDefault="00733222"/>
    <w:p w:rsidR="00733222" w:rsidRDefault="00733222"/>
    <w:p w:rsidR="00733222" w:rsidRPr="000C0B56" w:rsidRDefault="00733222" w:rsidP="00AD7F76">
      <w:pPr>
        <w:ind w:left="4248" w:right="-255" w:firstLine="708"/>
        <w:jc w:val="right"/>
        <w:rPr>
          <w:rFonts w:ascii="Courier New" w:hAnsi="Courier New" w:cs="Courier New"/>
          <w:b/>
          <w:bCs/>
          <w:color w:val="000000"/>
          <w:sz w:val="22"/>
          <w:szCs w:val="22"/>
        </w:rPr>
      </w:pPr>
      <w:r w:rsidRPr="000C0B56">
        <w:rPr>
          <w:rFonts w:ascii="Courier New" w:hAnsi="Courier New" w:cs="Courier New"/>
          <w:b/>
          <w:bCs/>
          <w:color w:val="000000"/>
          <w:sz w:val="22"/>
          <w:szCs w:val="22"/>
        </w:rPr>
        <w:t>Приложение № 1 к решению Думы</w:t>
      </w:r>
    </w:p>
    <w:p w:rsidR="00733222" w:rsidRPr="000C0B56" w:rsidRDefault="00733222" w:rsidP="00AD7F76">
      <w:pPr>
        <w:ind w:left="4248" w:right="-255" w:firstLine="708"/>
        <w:jc w:val="right"/>
        <w:rPr>
          <w:rFonts w:ascii="Courier New" w:hAnsi="Courier New" w:cs="Courier New"/>
          <w:b/>
          <w:bCs/>
          <w:color w:val="000000"/>
          <w:sz w:val="22"/>
          <w:szCs w:val="22"/>
        </w:rPr>
      </w:pPr>
      <w:r w:rsidRPr="000C0B56">
        <w:rPr>
          <w:rFonts w:ascii="Courier New" w:hAnsi="Courier New" w:cs="Courier New"/>
          <w:b/>
          <w:bCs/>
          <w:color w:val="000000"/>
          <w:sz w:val="22"/>
          <w:szCs w:val="22"/>
        </w:rPr>
        <w:t xml:space="preserve">Усть-Кутского муниципального </w:t>
      </w:r>
    </w:p>
    <w:p w:rsidR="00733222" w:rsidRPr="000C0B56" w:rsidRDefault="00733222" w:rsidP="00AD7F76">
      <w:pPr>
        <w:ind w:left="4248" w:right="-255" w:firstLine="708"/>
        <w:jc w:val="right"/>
        <w:rPr>
          <w:rFonts w:ascii="Courier New" w:hAnsi="Courier New" w:cs="Courier New"/>
          <w:b/>
          <w:bCs/>
          <w:color w:val="000000"/>
          <w:sz w:val="22"/>
          <w:szCs w:val="22"/>
        </w:rPr>
      </w:pPr>
      <w:r w:rsidRPr="000C0B56">
        <w:rPr>
          <w:rFonts w:ascii="Courier New" w:hAnsi="Courier New" w:cs="Courier New"/>
          <w:b/>
          <w:bCs/>
          <w:color w:val="000000"/>
          <w:sz w:val="22"/>
          <w:szCs w:val="22"/>
        </w:rPr>
        <w:t>образования (городского поселения)</w:t>
      </w:r>
    </w:p>
    <w:p w:rsidR="00733222" w:rsidRPr="000C0B56" w:rsidRDefault="00733222" w:rsidP="00AD7F76">
      <w:pPr>
        <w:ind w:left="4248" w:right="-255" w:firstLine="708"/>
        <w:jc w:val="right"/>
        <w:rPr>
          <w:rFonts w:ascii="Courier New" w:hAnsi="Courier New" w:cs="Courier New"/>
          <w:b/>
          <w:bCs/>
          <w:color w:val="000000"/>
          <w:sz w:val="22"/>
          <w:szCs w:val="22"/>
        </w:rPr>
      </w:pPr>
      <w:r w:rsidRPr="000C0B56">
        <w:rPr>
          <w:rFonts w:ascii="Courier New" w:hAnsi="Courier New" w:cs="Courier New"/>
          <w:b/>
          <w:bCs/>
          <w:color w:val="000000"/>
          <w:sz w:val="22"/>
          <w:szCs w:val="22"/>
        </w:rPr>
        <w:t>№</w:t>
      </w:r>
      <w:r w:rsidR="007601AE">
        <w:rPr>
          <w:rFonts w:ascii="Courier New" w:hAnsi="Courier New" w:cs="Courier New"/>
          <w:b/>
          <w:bCs/>
          <w:color w:val="000000"/>
          <w:sz w:val="22"/>
          <w:szCs w:val="22"/>
        </w:rPr>
        <w:t xml:space="preserve"> 101/20 </w:t>
      </w:r>
      <w:r w:rsidRPr="000C0B56">
        <w:rPr>
          <w:rFonts w:ascii="Courier New" w:hAnsi="Courier New" w:cs="Courier New"/>
          <w:b/>
          <w:bCs/>
          <w:color w:val="000000"/>
          <w:sz w:val="22"/>
          <w:szCs w:val="22"/>
        </w:rPr>
        <w:t>от</w:t>
      </w:r>
      <w:r w:rsidR="007601AE">
        <w:rPr>
          <w:rFonts w:ascii="Courier New" w:hAnsi="Courier New" w:cs="Courier New"/>
          <w:b/>
          <w:bCs/>
          <w:color w:val="000000"/>
          <w:sz w:val="22"/>
          <w:szCs w:val="22"/>
        </w:rPr>
        <w:t xml:space="preserve"> 30.04.2019 г.</w:t>
      </w:r>
    </w:p>
    <w:p w:rsidR="00733222" w:rsidRPr="000C0B56" w:rsidRDefault="00733222" w:rsidP="00733222">
      <w:pPr>
        <w:ind w:right="-255"/>
        <w:jc w:val="center"/>
        <w:rPr>
          <w:rFonts w:ascii="Courier New" w:hAnsi="Courier New" w:cs="Courier New"/>
          <w:b/>
          <w:bCs/>
          <w:color w:val="000000"/>
          <w:sz w:val="22"/>
          <w:szCs w:val="22"/>
        </w:rPr>
      </w:pPr>
    </w:p>
    <w:p w:rsidR="00733222" w:rsidRPr="000C0B56" w:rsidRDefault="00A3225E" w:rsidP="00A3225E">
      <w:pPr>
        <w:ind w:right="-255"/>
        <w:jc w:val="center"/>
        <w:rPr>
          <w:rFonts w:ascii="Arial" w:hAnsi="Arial" w:cs="Arial"/>
          <w:b/>
          <w:bCs/>
          <w:color w:val="000000"/>
          <w:sz w:val="32"/>
          <w:szCs w:val="32"/>
        </w:rPr>
      </w:pPr>
      <w:r>
        <w:rPr>
          <w:rFonts w:ascii="Arial" w:hAnsi="Arial" w:cs="Arial"/>
          <w:b/>
          <w:bCs/>
          <w:color w:val="000000"/>
          <w:sz w:val="32"/>
          <w:szCs w:val="32"/>
        </w:rPr>
        <w:t xml:space="preserve">ИЗМЕНЕНИЯ И ДОПОЛНЕНИЯ В ПРАВИЛА БЛАГОУСТРОЙСТВА </w:t>
      </w:r>
      <w:r w:rsidR="00DB7FB7">
        <w:rPr>
          <w:rFonts w:ascii="Arial" w:hAnsi="Arial" w:cs="Arial"/>
          <w:b/>
          <w:bCs/>
          <w:color w:val="000000"/>
          <w:sz w:val="32"/>
          <w:szCs w:val="32"/>
        </w:rPr>
        <w:t xml:space="preserve">ТЕРРИТОРИИ </w:t>
      </w:r>
      <w:r>
        <w:rPr>
          <w:rFonts w:ascii="Arial" w:hAnsi="Arial" w:cs="Arial"/>
          <w:b/>
          <w:bCs/>
          <w:color w:val="000000"/>
          <w:sz w:val="32"/>
          <w:szCs w:val="32"/>
        </w:rPr>
        <w:t>УСТЬ-КУТСКОГО МУНИЦИПАЛЬНОГО ОБРАЗОВАНИЯ (ГОРОДСКОГО ПОСЕЛЕНИЯ)</w:t>
      </w:r>
    </w:p>
    <w:p w:rsidR="00733222" w:rsidRPr="000C0B56" w:rsidRDefault="00733222" w:rsidP="00733222">
      <w:pPr>
        <w:ind w:right="-255"/>
        <w:jc w:val="center"/>
        <w:rPr>
          <w:rFonts w:ascii="Arial" w:hAnsi="Arial" w:cs="Arial"/>
          <w:color w:val="000000"/>
          <w:sz w:val="32"/>
          <w:szCs w:val="32"/>
        </w:rPr>
      </w:pPr>
    </w:p>
    <w:p w:rsidR="00733222" w:rsidRPr="000C0B56" w:rsidRDefault="00733222" w:rsidP="00733222">
      <w:pPr>
        <w:ind w:right="-255"/>
        <w:jc w:val="both"/>
        <w:rPr>
          <w:rFonts w:ascii="Arial" w:hAnsi="Arial" w:cs="Arial"/>
          <w:b/>
          <w:bCs/>
          <w:color w:val="000000"/>
        </w:rPr>
      </w:pPr>
      <w:r w:rsidRPr="000C0B56">
        <w:rPr>
          <w:rFonts w:ascii="Arial" w:hAnsi="Arial" w:cs="Arial"/>
          <w:color w:val="000000"/>
        </w:rPr>
        <w:t xml:space="preserve">         Внести в </w:t>
      </w:r>
      <w:r w:rsidRPr="007601AE">
        <w:rPr>
          <w:rFonts w:ascii="Arial" w:hAnsi="Arial" w:cs="Arial"/>
          <w:bCs/>
          <w:color w:val="000000"/>
        </w:rPr>
        <w:t>Правила благоустройства территории Усть-Кутского муниципального образования (городского поселения)</w:t>
      </w:r>
      <w:r w:rsidRPr="007601AE">
        <w:rPr>
          <w:rFonts w:ascii="Arial" w:hAnsi="Arial" w:cs="Arial"/>
          <w:color w:val="000000"/>
        </w:rPr>
        <w:t>,</w:t>
      </w:r>
      <w:r w:rsidRPr="000C0B56">
        <w:rPr>
          <w:rFonts w:ascii="Arial" w:hAnsi="Arial" w:cs="Arial"/>
          <w:color w:val="000000"/>
        </w:rPr>
        <w:t xml:space="preserve"> утвержденные решением Думы Усть-Кутского муниципального образования (городского поселения) № 12/2 от 26.10.2017 г. с изменениями и дополнениями, следующие изменения и дополнения:</w:t>
      </w:r>
    </w:p>
    <w:p w:rsidR="00733222" w:rsidRPr="000C0B56" w:rsidRDefault="00733222" w:rsidP="00733222">
      <w:pPr>
        <w:pStyle w:val="s1"/>
        <w:spacing w:before="0" w:beforeAutospacing="0" w:after="0" w:afterAutospacing="0"/>
        <w:jc w:val="both"/>
        <w:rPr>
          <w:rFonts w:ascii="Arial" w:eastAsiaTheme="minorHAnsi" w:hAnsi="Arial" w:cs="Arial"/>
          <w:lang w:eastAsia="en-US"/>
        </w:rPr>
      </w:pPr>
      <w:r w:rsidRPr="000C0B56">
        <w:rPr>
          <w:rFonts w:ascii="Arial" w:eastAsiaTheme="minorHAnsi" w:hAnsi="Arial" w:cs="Arial"/>
          <w:lang w:eastAsia="en-US"/>
        </w:rPr>
        <w:t>1. Статью 3 Правил благоустройства дополнить следующими понятиями:</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 xml:space="preserve"> - </w:t>
      </w:r>
      <w:r w:rsidRPr="000C0B56">
        <w:rPr>
          <w:rStyle w:val="s10"/>
          <w:rFonts w:ascii="Arial" w:hAnsi="Arial" w:cs="Arial"/>
        </w:rPr>
        <w:t>границы прилегающей территории</w:t>
      </w:r>
      <w:r w:rsidRPr="000C0B56">
        <w:rPr>
          <w:rFonts w:ascii="Arial" w:hAnsi="Arial" w:cs="Arial"/>
        </w:rPr>
        <w:t xml:space="preserve"> - местоположение прилегающей территории, установленное посредством определения координат характерных точек ее границ;</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 xml:space="preserve"> - </w:t>
      </w:r>
      <w:r w:rsidRPr="000C0B56">
        <w:rPr>
          <w:rStyle w:val="s10"/>
          <w:rFonts w:ascii="Arial" w:hAnsi="Arial" w:cs="Arial"/>
        </w:rPr>
        <w:t>внутренняя часть границ прилегающей территории</w:t>
      </w:r>
      <w:r w:rsidRPr="000C0B56">
        <w:rPr>
          <w:rFonts w:ascii="Arial" w:hAnsi="Arial" w:cs="Arial"/>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 xml:space="preserve">- </w:t>
      </w:r>
      <w:r w:rsidRPr="000C0B56">
        <w:rPr>
          <w:rStyle w:val="s10"/>
          <w:rFonts w:ascii="Arial" w:hAnsi="Arial" w:cs="Arial"/>
        </w:rPr>
        <w:t>внешняя часть границ прилегающей территории</w:t>
      </w:r>
      <w:r w:rsidRPr="000C0B56">
        <w:rPr>
          <w:rFonts w:ascii="Arial" w:hAnsi="Arial" w:cs="Arial"/>
        </w:rPr>
        <w:t xml:space="preserve"> - часть границ прилегающей территории, не примыкающая непосредст</w:t>
      </w:r>
      <w:bookmarkStart w:id="0" w:name="_GoBack"/>
      <w:bookmarkEnd w:id="0"/>
      <w:r w:rsidRPr="000C0B56">
        <w:rPr>
          <w:rFonts w:ascii="Arial" w:hAnsi="Arial" w:cs="Arial"/>
        </w:rPr>
        <w:t>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 xml:space="preserve">- </w:t>
      </w:r>
      <w:r w:rsidRPr="000C0B56">
        <w:rPr>
          <w:rStyle w:val="s10"/>
          <w:rFonts w:ascii="Arial" w:hAnsi="Arial" w:cs="Arial"/>
        </w:rPr>
        <w:t>площадь прилегающей территории</w:t>
      </w:r>
      <w:r w:rsidRPr="000C0B56">
        <w:rPr>
          <w:rFonts w:ascii="Arial" w:hAnsi="Arial" w:cs="Arial"/>
        </w:rPr>
        <w:t xml:space="preserve"> - площадь геометрической фигуры, образованной проекцией границ прилегающей территории на горизонтальную плоскость.</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Понятие прилегающая территория читать в следующей редакции:</w:t>
      </w:r>
      <w:r w:rsidRPr="000C0B56">
        <w:rPr>
          <w:rStyle w:val="s10"/>
          <w:rFonts w:ascii="Arial" w:hAnsi="Arial" w:cs="Arial"/>
        </w:rPr>
        <w:t xml:space="preserve"> прилегающая территория</w:t>
      </w:r>
      <w:r w:rsidRPr="000C0B56">
        <w:rPr>
          <w:rFonts w:ascii="Arial" w:hAnsi="Arial" w:cs="Arial"/>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C0B56">
        <w:rPr>
          <w:rFonts w:ascii="Arial" w:hAnsi="Arial" w:cs="Arial"/>
        </w:rPr>
        <w:t>границы</w:t>
      </w:r>
      <w:proofErr w:type="gramEnd"/>
      <w:r w:rsidRPr="000C0B56">
        <w:rPr>
          <w:rFonts w:ascii="Arial" w:hAnsi="Arial" w:cs="Arial"/>
        </w:rPr>
        <w:t xml:space="preserve"> которой определены правилами благоустройства в соответствии с порядком, установленным настоящим Законом.</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 xml:space="preserve">2. Статью 6 Правил благоустройства изложить в новой редакции: </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настоящего Закона.</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2. При определении границ прилегающих территорий могут учитываться природно-климатические, географические и социально-экономические особенности муниципальных образований Иркутской области.</w:t>
      </w:r>
    </w:p>
    <w:p w:rsidR="00733222" w:rsidRPr="000C0B56" w:rsidRDefault="00733222" w:rsidP="00733222">
      <w:pPr>
        <w:pStyle w:val="s1"/>
        <w:spacing w:before="0" w:beforeAutospacing="0" w:after="0" w:afterAutospacing="0"/>
        <w:jc w:val="both"/>
        <w:rPr>
          <w:rFonts w:ascii="Arial" w:hAnsi="Arial" w:cs="Arial"/>
        </w:rPr>
      </w:pPr>
      <w:r w:rsidRPr="000C0B56">
        <w:rPr>
          <w:rFonts w:ascii="Arial" w:hAnsi="Arial" w:cs="Arial"/>
        </w:rPr>
        <w:t>3. Границы прилегающей территории определяются с учетом следующих ограничений и условий:</w:t>
      </w:r>
    </w:p>
    <w:p w:rsidR="00733222" w:rsidRDefault="00733222" w:rsidP="008F4101">
      <w:pPr>
        <w:pStyle w:val="s1"/>
        <w:spacing w:before="0" w:beforeAutospacing="0" w:after="0" w:afterAutospacing="0"/>
        <w:jc w:val="both"/>
      </w:pPr>
      <w:r w:rsidRPr="000C0B56">
        <w:rPr>
          <w:rFonts w:ascii="Arial" w:hAnsi="Arial" w:cs="Arial"/>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w:t>
      </w:r>
      <w:r w:rsidRPr="000C0B56">
        <w:rPr>
          <w:rFonts w:ascii="Arial" w:hAnsi="Arial" w:cs="Arial"/>
        </w:rPr>
        <w:lastRenderedPageBreak/>
        <w:t>границы, имеющие один замкнутый контур или несколько непересекающихся замкнутых контуров;</w:t>
      </w:r>
    </w:p>
    <w:p w:rsidR="00733222" w:rsidRPr="00733222" w:rsidRDefault="00733222" w:rsidP="008F4101">
      <w:pPr>
        <w:jc w:val="both"/>
        <w:rPr>
          <w:rFonts w:ascii="Arial" w:hAnsi="Arial" w:cs="Arial"/>
        </w:rPr>
      </w:pPr>
      <w:r w:rsidRPr="00733222">
        <w:rPr>
          <w:rFonts w:ascii="Arial" w:hAnsi="Arial" w:cs="Arial"/>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33222" w:rsidRPr="00733222" w:rsidRDefault="00733222" w:rsidP="008F4101">
      <w:pPr>
        <w:jc w:val="both"/>
        <w:rPr>
          <w:rFonts w:ascii="Arial" w:hAnsi="Arial" w:cs="Arial"/>
        </w:rPr>
      </w:pPr>
      <w:r w:rsidRPr="00733222">
        <w:rPr>
          <w:rFonts w:ascii="Arial" w:hAnsi="Arial" w:cs="Arial"/>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33222" w:rsidRPr="00733222" w:rsidRDefault="00733222" w:rsidP="008F4101">
      <w:pPr>
        <w:jc w:val="both"/>
        <w:rPr>
          <w:rFonts w:ascii="Arial" w:hAnsi="Arial" w:cs="Arial"/>
        </w:rPr>
      </w:pPr>
      <w:r w:rsidRPr="00733222">
        <w:rPr>
          <w:rFonts w:ascii="Arial" w:hAnsi="Arial" w:cs="Arial"/>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33222" w:rsidRPr="00733222" w:rsidRDefault="00733222" w:rsidP="008F4101">
      <w:pPr>
        <w:jc w:val="both"/>
        <w:rPr>
          <w:rFonts w:ascii="Arial" w:hAnsi="Arial" w:cs="Arial"/>
        </w:rPr>
      </w:pPr>
      <w:proofErr w:type="gramStart"/>
      <w:r w:rsidRPr="00733222">
        <w:rPr>
          <w:rFonts w:ascii="Arial" w:hAnsi="Arial" w:cs="Arial"/>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не может</w:t>
      </w:r>
      <w:proofErr w:type="gramEnd"/>
      <w:r w:rsidRPr="00733222">
        <w:rPr>
          <w:rFonts w:ascii="Arial" w:hAnsi="Arial" w:cs="Arial"/>
        </w:rPr>
        <w:t xml:space="preserve"> иметь смежные (общие) границы с другими прилегающими территориями (для исключения вклинивания, </w:t>
      </w:r>
      <w:proofErr w:type="spellStart"/>
      <w:r w:rsidRPr="00733222">
        <w:rPr>
          <w:rFonts w:ascii="Arial" w:hAnsi="Arial" w:cs="Arial"/>
        </w:rPr>
        <w:t>вкрапливания</w:t>
      </w:r>
      <w:proofErr w:type="spellEnd"/>
      <w:r w:rsidRPr="00733222">
        <w:rPr>
          <w:rFonts w:ascii="Arial" w:hAnsi="Arial" w:cs="Arial"/>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33222" w:rsidRPr="00733222" w:rsidRDefault="00733222" w:rsidP="008F4101">
      <w:pPr>
        <w:jc w:val="both"/>
        <w:rPr>
          <w:rFonts w:ascii="Arial" w:hAnsi="Arial" w:cs="Arial"/>
        </w:rPr>
      </w:pPr>
      <w:r w:rsidRPr="00733222">
        <w:rPr>
          <w:rFonts w:ascii="Arial" w:hAnsi="Arial" w:cs="Arial"/>
        </w:rPr>
        <w:t>4.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устанавливаются границы прилегающей территории, площадь прилегающей территории, условный номер прилегающей территории.</w:t>
      </w:r>
    </w:p>
    <w:p w:rsidR="00733222" w:rsidRPr="00733222" w:rsidRDefault="00733222" w:rsidP="008F4101">
      <w:pPr>
        <w:jc w:val="both"/>
        <w:rPr>
          <w:rFonts w:ascii="Arial" w:hAnsi="Arial" w:cs="Arial"/>
        </w:rPr>
      </w:pPr>
      <w:r w:rsidRPr="00733222">
        <w:rPr>
          <w:rFonts w:ascii="Arial" w:hAnsi="Arial" w:cs="Arial"/>
        </w:rPr>
        <w:t xml:space="preserve">5. </w:t>
      </w:r>
      <w:proofErr w:type="gramStart"/>
      <w:r w:rsidRPr="00733222">
        <w:rPr>
          <w:rFonts w:ascii="Arial" w:hAnsi="Arial" w:cs="Arial"/>
        </w:rPr>
        <w:t>Подготовка схемы границ прилегающих территорий осуществляется в соответствии с Законом Иркутской области «О порядке определения органами местного самоуправления муниципальных образований Иркутской области границ прилегающих территорий»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иными лицами, привлекаемыми им на основании муниципального контракта, заключенного в соответствии с законодательством Российской Федерации о контрактной системе в сфере закупок</w:t>
      </w:r>
      <w:proofErr w:type="gramEnd"/>
      <w:r w:rsidRPr="00733222">
        <w:rPr>
          <w:rFonts w:ascii="Arial" w:hAnsi="Arial" w:cs="Arial"/>
        </w:rPr>
        <w:t xml:space="preserve"> товаров, работ, услуг для обеспечения государственных и муниципальных нужд. Подготовка схемы границ прилегающих территорий может осуществляться физическими или юридическими лицами за счет их средств.</w:t>
      </w:r>
    </w:p>
    <w:p w:rsidR="00733222" w:rsidRPr="00733222" w:rsidRDefault="00733222" w:rsidP="008F4101">
      <w:pPr>
        <w:jc w:val="both"/>
        <w:rPr>
          <w:rFonts w:ascii="Arial" w:hAnsi="Arial" w:cs="Arial"/>
        </w:rPr>
      </w:pPr>
      <w:r w:rsidRPr="00733222">
        <w:rPr>
          <w:rFonts w:ascii="Arial" w:hAnsi="Arial" w:cs="Arial"/>
        </w:rPr>
        <w:t xml:space="preserve">6. Форма схемы границ прилегающей территории, требования к ее подготовке, а также требования к точности и методам </w:t>
      </w:r>
      <w:proofErr w:type="gramStart"/>
      <w:r w:rsidRPr="00733222">
        <w:rPr>
          <w:rFonts w:ascii="Arial" w:hAnsi="Arial" w:cs="Arial"/>
        </w:rPr>
        <w:t>определения координат характерных точек границ прилегающей территории</w:t>
      </w:r>
      <w:proofErr w:type="gramEnd"/>
      <w:r w:rsidRPr="00733222">
        <w:rPr>
          <w:rFonts w:ascii="Arial" w:hAnsi="Arial" w:cs="Arial"/>
        </w:rPr>
        <w:t xml:space="preserve"> устанавливаются уполномоченным исполнительным органом государственной власти Иркутской области (далее - уполномоченный орган).</w:t>
      </w:r>
    </w:p>
    <w:p w:rsidR="00733222" w:rsidRPr="00733222" w:rsidRDefault="00733222" w:rsidP="008F4101">
      <w:pPr>
        <w:jc w:val="both"/>
        <w:rPr>
          <w:rFonts w:ascii="Arial" w:hAnsi="Arial" w:cs="Arial"/>
        </w:rPr>
      </w:pPr>
      <w:r w:rsidRPr="00733222">
        <w:rPr>
          <w:rFonts w:ascii="Arial" w:hAnsi="Arial" w:cs="Arial"/>
        </w:rPr>
        <w:t xml:space="preserve">7. </w:t>
      </w:r>
      <w:proofErr w:type="gramStart"/>
      <w:r w:rsidRPr="00733222">
        <w:rPr>
          <w:rFonts w:ascii="Arial" w:hAnsi="Arial" w:cs="Arial"/>
        </w:rPr>
        <w:t>Установление и изменение границ прилегающей территории осуществляется путем утверждения представительным органом местного самоуправления схемы границ прилегающих территорий в составе правил благоустройства в соответствии с требованиями статьи 45.1 Федерального закона от 6 октября 2003 года N 131-ФЗ "Об общих принципах организации местного самоуправления в Российской Федерации" и статьи 5.1 Градостроительного кодекса Российской Федерации.</w:t>
      </w:r>
      <w:proofErr w:type="gramEnd"/>
    </w:p>
    <w:p w:rsidR="00733222" w:rsidRPr="00733222" w:rsidRDefault="00733222" w:rsidP="008F4101">
      <w:pPr>
        <w:jc w:val="both"/>
        <w:rPr>
          <w:rFonts w:ascii="Arial" w:hAnsi="Arial" w:cs="Arial"/>
        </w:rPr>
      </w:pPr>
      <w:r w:rsidRPr="00733222">
        <w:rPr>
          <w:rFonts w:ascii="Arial" w:hAnsi="Arial" w:cs="Arial"/>
        </w:rPr>
        <w:lastRenderedPageBreak/>
        <w:t>8.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w:t>
      </w:r>
    </w:p>
    <w:p w:rsidR="00733222" w:rsidRPr="00733222" w:rsidRDefault="00733222" w:rsidP="008F4101">
      <w:pPr>
        <w:jc w:val="both"/>
        <w:rPr>
          <w:rFonts w:ascii="Arial" w:hAnsi="Arial" w:cs="Arial"/>
        </w:rPr>
      </w:pPr>
      <w:r w:rsidRPr="00733222">
        <w:rPr>
          <w:rFonts w:ascii="Arial" w:hAnsi="Arial" w:cs="Arial"/>
        </w:rPr>
        <w:t xml:space="preserve">9. </w:t>
      </w:r>
      <w:proofErr w:type="gramStart"/>
      <w:r w:rsidRPr="00733222">
        <w:rPr>
          <w:rFonts w:ascii="Arial" w:hAnsi="Arial" w:cs="Arial"/>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официальных сайтах муниципального образования Иркутской области (при наличии такого официального сайта) и уполномоченного органа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w:t>
      </w:r>
      <w:proofErr w:type="gramEnd"/>
      <w:r w:rsidRPr="00733222">
        <w:rPr>
          <w:rFonts w:ascii="Arial" w:hAnsi="Arial" w:cs="Arial"/>
        </w:rPr>
        <w:t xml:space="preserve"> официального опубликования муниципальных правовых актов».</w:t>
      </w:r>
    </w:p>
    <w:p w:rsidR="00733222" w:rsidRPr="00733222" w:rsidRDefault="00733222" w:rsidP="008F4101">
      <w:pPr>
        <w:jc w:val="both"/>
        <w:rPr>
          <w:rFonts w:ascii="Arial" w:hAnsi="Arial" w:cs="Arial"/>
        </w:rPr>
      </w:pPr>
    </w:p>
    <w:p w:rsidR="00733222" w:rsidRPr="00733222" w:rsidRDefault="00733222" w:rsidP="00733222">
      <w:pPr>
        <w:rPr>
          <w:rFonts w:ascii="Arial" w:hAnsi="Arial" w:cs="Arial"/>
        </w:rPr>
      </w:pPr>
    </w:p>
    <w:p w:rsidR="00733222" w:rsidRPr="00733222" w:rsidRDefault="00733222" w:rsidP="00733222">
      <w:pPr>
        <w:rPr>
          <w:rFonts w:ascii="Arial" w:hAnsi="Arial" w:cs="Arial"/>
        </w:rPr>
      </w:pPr>
    </w:p>
    <w:p w:rsidR="005F3577" w:rsidRDefault="00733222" w:rsidP="00733222">
      <w:pPr>
        <w:rPr>
          <w:rFonts w:ascii="Arial" w:hAnsi="Arial" w:cs="Arial"/>
        </w:rPr>
      </w:pPr>
      <w:r w:rsidRPr="00733222">
        <w:rPr>
          <w:rFonts w:ascii="Arial" w:hAnsi="Arial" w:cs="Arial"/>
        </w:rPr>
        <w:t>Глава Усть-Кутского</w:t>
      </w:r>
    </w:p>
    <w:p w:rsidR="00733222" w:rsidRPr="00733222" w:rsidRDefault="00733222" w:rsidP="00733222">
      <w:pPr>
        <w:rPr>
          <w:rFonts w:ascii="Arial" w:hAnsi="Arial" w:cs="Arial"/>
        </w:rPr>
      </w:pPr>
      <w:r w:rsidRPr="00733222">
        <w:rPr>
          <w:rFonts w:ascii="Arial" w:hAnsi="Arial" w:cs="Arial"/>
        </w:rPr>
        <w:t>муниципального</w:t>
      </w:r>
    </w:p>
    <w:p w:rsidR="005F3577" w:rsidRDefault="00733222" w:rsidP="00733222">
      <w:pPr>
        <w:rPr>
          <w:rFonts w:ascii="Arial" w:hAnsi="Arial" w:cs="Arial"/>
        </w:rPr>
      </w:pPr>
      <w:r w:rsidRPr="00733222">
        <w:rPr>
          <w:rFonts w:ascii="Arial" w:hAnsi="Arial" w:cs="Arial"/>
        </w:rPr>
        <w:t xml:space="preserve">образования </w:t>
      </w:r>
    </w:p>
    <w:p w:rsidR="00733222" w:rsidRPr="00733222" w:rsidRDefault="00733222" w:rsidP="00733222">
      <w:pPr>
        <w:rPr>
          <w:rFonts w:ascii="Arial" w:hAnsi="Arial" w:cs="Arial"/>
        </w:rPr>
      </w:pPr>
      <w:r w:rsidRPr="00733222">
        <w:rPr>
          <w:rFonts w:ascii="Arial" w:hAnsi="Arial" w:cs="Arial"/>
        </w:rPr>
        <w:t xml:space="preserve">(городского поселения) </w:t>
      </w:r>
    </w:p>
    <w:p w:rsidR="00733222" w:rsidRPr="00733222" w:rsidRDefault="00733222" w:rsidP="00733222">
      <w:pPr>
        <w:rPr>
          <w:rFonts w:ascii="Arial" w:hAnsi="Arial" w:cs="Arial"/>
        </w:rPr>
      </w:pPr>
      <w:proofErr w:type="spellStart"/>
      <w:r w:rsidRPr="00733222">
        <w:rPr>
          <w:rFonts w:ascii="Arial" w:hAnsi="Arial" w:cs="Arial"/>
        </w:rPr>
        <w:t>А.В.Душин</w:t>
      </w:r>
      <w:proofErr w:type="spellEnd"/>
    </w:p>
    <w:p w:rsidR="00733222" w:rsidRPr="00733222" w:rsidRDefault="00733222" w:rsidP="00733222">
      <w:pPr>
        <w:rPr>
          <w:rFonts w:ascii="Arial" w:hAnsi="Arial" w:cs="Arial"/>
        </w:rPr>
      </w:pPr>
    </w:p>
    <w:p w:rsidR="00733222" w:rsidRPr="00733222" w:rsidRDefault="00733222" w:rsidP="00733222">
      <w:pPr>
        <w:rPr>
          <w:rFonts w:ascii="Arial" w:hAnsi="Arial" w:cs="Arial"/>
        </w:rPr>
      </w:pPr>
    </w:p>
    <w:p w:rsidR="00733222" w:rsidRPr="00733222" w:rsidRDefault="00733222" w:rsidP="00733222">
      <w:pPr>
        <w:rPr>
          <w:rFonts w:ascii="Arial" w:hAnsi="Arial" w:cs="Arial"/>
        </w:rPr>
      </w:pPr>
      <w:r w:rsidRPr="00733222">
        <w:rPr>
          <w:rFonts w:ascii="Arial" w:hAnsi="Arial" w:cs="Arial"/>
        </w:rPr>
        <w:tab/>
      </w:r>
    </w:p>
    <w:p w:rsidR="00733222" w:rsidRPr="00733222" w:rsidRDefault="00733222" w:rsidP="00733222">
      <w:pPr>
        <w:rPr>
          <w:rFonts w:ascii="Arial" w:hAnsi="Arial" w:cs="Arial"/>
        </w:rPr>
      </w:pPr>
      <w:r w:rsidRPr="00733222">
        <w:rPr>
          <w:rFonts w:ascii="Arial" w:hAnsi="Arial" w:cs="Arial"/>
        </w:rPr>
        <w:tab/>
      </w:r>
    </w:p>
    <w:p w:rsidR="00733222" w:rsidRPr="00733222" w:rsidRDefault="00733222" w:rsidP="00733222">
      <w:pPr>
        <w:rPr>
          <w:rFonts w:ascii="Arial" w:hAnsi="Arial" w:cs="Arial"/>
        </w:rPr>
      </w:pPr>
      <w:r w:rsidRPr="00733222">
        <w:rPr>
          <w:rFonts w:ascii="Arial" w:hAnsi="Arial" w:cs="Arial"/>
        </w:rPr>
        <w:tab/>
      </w:r>
    </w:p>
    <w:p w:rsidR="00733222" w:rsidRPr="00733222" w:rsidRDefault="00733222" w:rsidP="00733222">
      <w:pPr>
        <w:rPr>
          <w:rFonts w:ascii="Arial" w:hAnsi="Arial" w:cs="Arial"/>
        </w:rPr>
      </w:pPr>
      <w:r w:rsidRPr="00733222">
        <w:rPr>
          <w:rFonts w:ascii="Arial" w:hAnsi="Arial" w:cs="Arial"/>
        </w:rPr>
        <w:tab/>
      </w:r>
    </w:p>
    <w:p w:rsidR="00733222" w:rsidRPr="00733222" w:rsidRDefault="00733222" w:rsidP="00733222">
      <w:pPr>
        <w:rPr>
          <w:rFonts w:ascii="Arial" w:hAnsi="Arial" w:cs="Arial"/>
        </w:rPr>
      </w:pPr>
    </w:p>
    <w:p w:rsidR="00733222" w:rsidRPr="00733222" w:rsidRDefault="00733222" w:rsidP="00733222">
      <w:pPr>
        <w:rPr>
          <w:rFonts w:ascii="Arial" w:hAnsi="Arial" w:cs="Arial"/>
        </w:rPr>
      </w:pPr>
    </w:p>
    <w:p w:rsidR="00733222" w:rsidRPr="00733222" w:rsidRDefault="00733222">
      <w:pPr>
        <w:rPr>
          <w:rFonts w:ascii="Arial" w:hAnsi="Arial" w:cs="Arial"/>
        </w:rPr>
      </w:pPr>
    </w:p>
    <w:sectPr w:rsidR="00733222" w:rsidRPr="00733222" w:rsidSect="00873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50C"/>
    <w:rsid w:val="005F3577"/>
    <w:rsid w:val="00675B02"/>
    <w:rsid w:val="00733222"/>
    <w:rsid w:val="007601AE"/>
    <w:rsid w:val="00873683"/>
    <w:rsid w:val="008F4101"/>
    <w:rsid w:val="00A30433"/>
    <w:rsid w:val="00A3225E"/>
    <w:rsid w:val="00AD7F76"/>
    <w:rsid w:val="00C2150C"/>
    <w:rsid w:val="00DB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2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33222"/>
    <w:rPr>
      <w:color w:val="000080"/>
      <w:u w:val="single"/>
    </w:rPr>
  </w:style>
  <w:style w:type="paragraph" w:customStyle="1" w:styleId="s1">
    <w:name w:val="s_1"/>
    <w:basedOn w:val="a"/>
    <w:rsid w:val="00733222"/>
    <w:pPr>
      <w:widowControl/>
      <w:suppressAutoHyphens w:val="0"/>
      <w:spacing w:before="100" w:beforeAutospacing="1" w:after="100" w:afterAutospacing="1"/>
    </w:pPr>
    <w:rPr>
      <w:rFonts w:eastAsia="Times New Roman"/>
      <w:kern w:val="0"/>
    </w:rPr>
  </w:style>
  <w:style w:type="character" w:customStyle="1" w:styleId="s10">
    <w:name w:val="s_10"/>
    <w:basedOn w:val="a0"/>
    <w:rsid w:val="00733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2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33222"/>
    <w:rPr>
      <w:color w:val="000080"/>
      <w:u w:val="single"/>
    </w:rPr>
  </w:style>
  <w:style w:type="paragraph" w:customStyle="1" w:styleId="s1">
    <w:name w:val="s_1"/>
    <w:basedOn w:val="a"/>
    <w:rsid w:val="00733222"/>
    <w:pPr>
      <w:widowControl/>
      <w:suppressAutoHyphens w:val="0"/>
      <w:spacing w:before="100" w:beforeAutospacing="1" w:after="100" w:afterAutospacing="1"/>
    </w:pPr>
    <w:rPr>
      <w:rFonts w:eastAsia="Times New Roman"/>
      <w:kern w:val="0"/>
    </w:rPr>
  </w:style>
  <w:style w:type="character" w:customStyle="1" w:styleId="s10">
    <w:name w:val="s_10"/>
    <w:basedOn w:val="a0"/>
    <w:rsid w:val="007332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ustkut.ru" TargetMode="External"/><Relationship Id="rId4" Type="http://schemas.openxmlformats.org/officeDocument/2006/relationships/hyperlink" Target="garantf1://21559060.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KG</cp:lastModifiedBy>
  <cp:revision>10</cp:revision>
  <cp:lastPrinted>2019-05-06T06:53:00Z</cp:lastPrinted>
  <dcterms:created xsi:type="dcterms:W3CDTF">2019-04-29T10:30:00Z</dcterms:created>
  <dcterms:modified xsi:type="dcterms:W3CDTF">2019-05-06T06:53:00Z</dcterms:modified>
</cp:coreProperties>
</file>