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73889" w14:textId="77777777" w:rsidR="00D564C5" w:rsidRPr="00E85C10" w:rsidRDefault="00D564C5" w:rsidP="00D564C5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 xml:space="preserve">Приложение № </w:t>
      </w:r>
      <w:r>
        <w:rPr>
          <w:rFonts w:ascii="Courier New" w:eastAsiaTheme="minorHAnsi" w:hAnsi="Courier New" w:cs="Courier New"/>
          <w:lang w:eastAsia="en-US"/>
        </w:rPr>
        <w:t>2</w:t>
      </w:r>
    </w:p>
    <w:p w14:paraId="42F0E298" w14:textId="77777777" w:rsidR="00D564C5" w:rsidRPr="00E85C10" w:rsidRDefault="00D564C5" w:rsidP="00D564C5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к постановлению администрации</w:t>
      </w:r>
    </w:p>
    <w:p w14:paraId="2E31C0C1" w14:textId="77777777" w:rsidR="00D564C5" w:rsidRPr="00E85C10" w:rsidRDefault="00D564C5" w:rsidP="00D564C5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spell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Усть-Кутского</w:t>
      </w:r>
      <w:proofErr w:type="spell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муниципального</w:t>
      </w:r>
    </w:p>
    <w:p w14:paraId="45BC764B" w14:textId="77777777" w:rsidR="00D564C5" w:rsidRPr="00E85C10" w:rsidRDefault="00D564C5" w:rsidP="00D564C5">
      <w:pPr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     </w:t>
      </w:r>
      <w:proofErr w:type="gram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образования(</w:t>
      </w:r>
      <w:proofErr w:type="gram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городского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>п</w:t>
      </w: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оселения)</w:t>
      </w:r>
      <w:r w:rsidRPr="00E85C10">
        <w:rPr>
          <w:rFonts w:eastAsiaTheme="minorHAnsi"/>
          <w:lang w:eastAsia="en-US"/>
        </w:rPr>
        <w:t xml:space="preserve"> </w:t>
      </w:r>
    </w:p>
    <w:p w14:paraId="6A12EE57" w14:textId="77777777" w:rsidR="00D564C5" w:rsidRPr="00E85C10" w:rsidRDefault="00D564C5" w:rsidP="00D564C5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>№_________от________202</w:t>
      </w:r>
      <w:r>
        <w:rPr>
          <w:rFonts w:ascii="Courier New" w:eastAsiaTheme="minorHAnsi" w:hAnsi="Courier New" w:cs="Courier New"/>
          <w:lang w:eastAsia="en-US"/>
        </w:rPr>
        <w:t>4</w:t>
      </w:r>
      <w:r w:rsidRPr="00E85C10">
        <w:rPr>
          <w:rFonts w:ascii="Courier New" w:eastAsiaTheme="minorHAnsi" w:hAnsi="Courier New" w:cs="Courier New"/>
          <w:lang w:eastAsia="en-US"/>
        </w:rPr>
        <w:t>г.</w:t>
      </w:r>
    </w:p>
    <w:p w14:paraId="30931348" w14:textId="3F27AEBC" w:rsidR="00164C85" w:rsidRPr="001C4424" w:rsidRDefault="00164C85" w:rsidP="00415D91">
      <w:pPr>
        <w:ind w:left="4536"/>
        <w:jc w:val="right"/>
        <w:rPr>
          <w:u w:val="single"/>
        </w:rPr>
      </w:pPr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  <w:bookmarkStart w:id="0" w:name="_GoBack"/>
      <w:bookmarkEnd w:id="0"/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CF7AA3" w:rsidRPr="00D34169" w14:paraId="0CDB7B07" w14:textId="77777777" w:rsidTr="00986A2A">
        <w:tc>
          <w:tcPr>
            <w:tcW w:w="9180" w:type="dxa"/>
            <w:gridSpan w:val="3"/>
            <w:shd w:val="clear" w:color="auto" w:fill="auto"/>
          </w:tcPr>
          <w:p w14:paraId="49B7022E" w14:textId="226DF7C3" w:rsidR="00CF7AA3" w:rsidRPr="00D34169" w:rsidRDefault="00CF7AA3" w:rsidP="00097F62">
            <w:pPr>
              <w:rPr>
                <w:rFonts w:eastAsiaTheme="minorHAnsi"/>
                <w:color w:val="000000"/>
                <w:lang w:eastAsia="en-US"/>
              </w:rPr>
            </w:pPr>
            <w:r w:rsidRPr="00D34169">
              <w:rPr>
                <w:rFonts w:eastAsiaTheme="minorHAnsi"/>
                <w:color w:val="000000"/>
                <w:lang w:eastAsia="en-US"/>
              </w:rPr>
              <w:t>Общая площадь испрашиваемого публичного сервитута, 117</w:t>
            </w:r>
            <w:r w:rsidR="00097F62">
              <w:rPr>
                <w:rFonts w:eastAsiaTheme="minorHAnsi"/>
                <w:color w:val="000000"/>
                <w:lang w:eastAsia="en-US"/>
              </w:rPr>
              <w:t>8</w:t>
            </w:r>
            <w:r w:rsidRPr="00D34169">
              <w:rPr>
                <w:rFonts w:eastAsiaTheme="minorHAnsi"/>
                <w:color w:val="000000"/>
                <w:lang w:eastAsia="en-US"/>
              </w:rPr>
              <w:t xml:space="preserve"> кв. м</w:t>
            </w:r>
          </w:p>
        </w:tc>
      </w:tr>
      <w:tr w:rsidR="00CF7AA3" w:rsidRPr="00D34169" w14:paraId="0316BB75" w14:textId="77777777" w:rsidTr="00986A2A">
        <w:tc>
          <w:tcPr>
            <w:tcW w:w="9180" w:type="dxa"/>
            <w:gridSpan w:val="3"/>
            <w:shd w:val="clear" w:color="auto" w:fill="auto"/>
          </w:tcPr>
          <w:p w14:paraId="57DE37FD" w14:textId="78DA6177" w:rsidR="00CF7AA3" w:rsidRPr="00D34169" w:rsidRDefault="0016409C" w:rsidP="0016409C">
            <w:pPr>
              <w:rPr>
                <w:rFonts w:eastAsiaTheme="minorHAnsi"/>
                <w:color w:val="000000"/>
                <w:lang w:eastAsia="en-US"/>
              </w:rPr>
            </w:pPr>
            <w:r w:rsidRPr="00D34169">
              <w:rPr>
                <w:rFonts w:eastAsiaTheme="minorHAnsi"/>
                <w:color w:val="000000"/>
                <w:lang w:eastAsia="en-US"/>
              </w:rPr>
              <w:t xml:space="preserve">Площадь испрашиваемого публичного сервитута в отношении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части </w:t>
            </w:r>
            <w:r w:rsidRPr="00D34169">
              <w:rPr>
                <w:rFonts w:eastAsiaTheme="minorHAnsi"/>
                <w:color w:val="000000"/>
                <w:lang w:eastAsia="en-US"/>
              </w:rPr>
              <w:t>земель</w:t>
            </w:r>
            <w:r>
              <w:rPr>
                <w:rFonts w:eastAsiaTheme="minorHAnsi"/>
                <w:color w:val="000000"/>
                <w:lang w:eastAsia="en-US"/>
              </w:rPr>
              <w:t>ного участка</w:t>
            </w:r>
            <w:r w:rsidRPr="00D341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с кадастровым номером</w:t>
            </w:r>
            <w:r w:rsidRPr="00D3416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6409C">
              <w:rPr>
                <w:shd w:val="clear" w:color="auto" w:fill="F8F9FA"/>
              </w:rPr>
              <w:t>38:18:000000:566</w:t>
            </w:r>
            <w:r w:rsidRPr="0016409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 границах </w:t>
            </w:r>
            <w:r w:rsidRPr="00D34169">
              <w:rPr>
                <w:rFonts w:eastAsiaTheme="minorHAnsi"/>
                <w:lang w:eastAsia="en-US"/>
              </w:rPr>
              <w:t xml:space="preserve">населенного </w:t>
            </w:r>
            <w:r>
              <w:rPr>
                <w:rFonts w:eastAsiaTheme="minorHAnsi"/>
                <w:color w:val="000000"/>
                <w:lang w:eastAsia="en-US"/>
              </w:rPr>
              <w:t xml:space="preserve">пункта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г.</w:t>
            </w:r>
            <w:r w:rsidRPr="00D34169">
              <w:rPr>
                <w:rFonts w:eastAsiaTheme="minorHAnsi"/>
                <w:color w:val="000000"/>
                <w:lang w:eastAsia="en-US"/>
              </w:rPr>
              <w:t>Усть</w:t>
            </w:r>
            <w:proofErr w:type="spellEnd"/>
            <w:r w:rsidRPr="00D34169">
              <w:rPr>
                <w:rFonts w:eastAsiaTheme="minorHAnsi"/>
                <w:color w:val="000000"/>
                <w:lang w:eastAsia="en-US"/>
              </w:rPr>
              <w:t xml:space="preserve">-Кут, </w:t>
            </w:r>
            <w:r>
              <w:rPr>
                <w:rFonts w:eastAsiaTheme="minorHAnsi"/>
                <w:color w:val="000000"/>
                <w:lang w:eastAsia="en-US"/>
              </w:rPr>
              <w:t xml:space="preserve">990 </w:t>
            </w:r>
            <w:r w:rsidRPr="00D34169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8307AD" w:rsidRPr="00D34169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311F7B54" w14:textId="6673DA8B" w:rsidR="008307AD" w:rsidRPr="00D34169" w:rsidRDefault="008307AD" w:rsidP="00974192">
            <w:pPr>
              <w:rPr>
                <w:rFonts w:eastAsiaTheme="minorHAnsi"/>
                <w:color w:val="000000"/>
                <w:lang w:eastAsia="en-US"/>
              </w:rPr>
            </w:pPr>
            <w:r w:rsidRPr="00D34169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D34169">
              <w:rPr>
                <w:rFonts w:eastAsiaTheme="minorHAnsi"/>
                <w:color w:val="000000"/>
                <w:lang w:eastAsia="en-US"/>
              </w:rPr>
              <w:t xml:space="preserve"> неразграниченных</w:t>
            </w:r>
            <w:r w:rsidRPr="00D34169">
              <w:rPr>
                <w:rFonts w:eastAsiaTheme="minorHAnsi"/>
                <w:color w:val="000000"/>
                <w:lang w:eastAsia="en-US"/>
              </w:rPr>
              <w:t xml:space="preserve"> земель</w:t>
            </w:r>
            <w:r w:rsidR="00682D40" w:rsidRPr="00D34169">
              <w:rPr>
                <w:rFonts w:eastAsiaTheme="minorHAnsi"/>
                <w:color w:val="000000"/>
                <w:lang w:eastAsia="en-US"/>
              </w:rPr>
              <w:t xml:space="preserve"> расположенных в к</w:t>
            </w:r>
            <w:r w:rsidRPr="00D34169">
              <w:rPr>
                <w:rFonts w:eastAsiaTheme="minorHAnsi"/>
                <w:color w:val="000000"/>
                <w:lang w:eastAsia="en-US"/>
              </w:rPr>
              <w:t>адастров</w:t>
            </w:r>
            <w:r w:rsidR="00682D40" w:rsidRPr="00D34169">
              <w:rPr>
                <w:rFonts w:eastAsiaTheme="minorHAnsi"/>
                <w:color w:val="000000"/>
                <w:lang w:eastAsia="en-US"/>
              </w:rPr>
              <w:t>о</w:t>
            </w:r>
            <w:r w:rsidRPr="00D34169">
              <w:rPr>
                <w:rFonts w:eastAsiaTheme="minorHAnsi"/>
                <w:color w:val="000000"/>
                <w:lang w:eastAsia="en-US"/>
              </w:rPr>
              <w:t xml:space="preserve">м </w:t>
            </w:r>
            <w:r w:rsidR="00682D40" w:rsidRPr="00D34169">
              <w:rPr>
                <w:rFonts w:eastAsiaTheme="minorHAnsi"/>
                <w:color w:val="000000"/>
                <w:lang w:eastAsia="en-US"/>
              </w:rPr>
              <w:t xml:space="preserve">квартале </w:t>
            </w:r>
            <w:r w:rsidRPr="00D34169">
              <w:rPr>
                <w:shd w:val="clear" w:color="auto" w:fill="F8F9FA"/>
              </w:rPr>
              <w:t>38:18:0</w:t>
            </w:r>
            <w:r w:rsidR="00974192">
              <w:rPr>
                <w:shd w:val="clear" w:color="auto" w:fill="F8F9FA"/>
              </w:rPr>
              <w:t>5</w:t>
            </w:r>
            <w:r w:rsidRPr="00D34169">
              <w:rPr>
                <w:shd w:val="clear" w:color="auto" w:fill="F8F9FA"/>
              </w:rPr>
              <w:t>0</w:t>
            </w:r>
            <w:r w:rsidR="00974192">
              <w:rPr>
                <w:shd w:val="clear" w:color="auto" w:fill="F8F9FA"/>
              </w:rPr>
              <w:t>1</w:t>
            </w:r>
            <w:r w:rsidR="00682D40" w:rsidRPr="00D34169">
              <w:rPr>
                <w:shd w:val="clear" w:color="auto" w:fill="F8F9FA"/>
              </w:rPr>
              <w:t>0</w:t>
            </w:r>
            <w:r w:rsidR="00974192">
              <w:rPr>
                <w:shd w:val="clear" w:color="auto" w:fill="F8F9FA"/>
              </w:rPr>
              <w:t>1</w:t>
            </w:r>
            <w:r w:rsidR="00CC5511" w:rsidRPr="00D34169">
              <w:rPr>
                <w:shd w:val="clear" w:color="auto" w:fill="F8F9FA"/>
              </w:rPr>
              <w:t xml:space="preserve"> </w:t>
            </w:r>
            <w:r w:rsidRPr="00D34169">
              <w:rPr>
                <w:rFonts w:eastAsiaTheme="minorHAnsi"/>
                <w:lang w:eastAsia="en-US"/>
              </w:rPr>
              <w:t xml:space="preserve">населенного </w:t>
            </w:r>
            <w:r w:rsidRPr="00D34169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986A2A" w:rsidRPr="00D3416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6409C">
              <w:rPr>
                <w:rFonts w:eastAsiaTheme="minorHAnsi"/>
                <w:color w:val="000000"/>
                <w:lang w:eastAsia="en-US"/>
              </w:rPr>
              <w:t xml:space="preserve">188 </w:t>
            </w:r>
            <w:r w:rsidR="00CA7C8E" w:rsidRPr="00D34169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D34169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D34169" w:rsidRDefault="000E6B35" w:rsidP="000E6B35">
            <w:pPr>
              <w:jc w:val="center"/>
            </w:pPr>
            <w:r w:rsidRPr="00D34169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D34169" w:rsidRDefault="000E6B35" w:rsidP="000E6B35">
            <w:pPr>
              <w:jc w:val="center"/>
              <w:rPr>
                <w:lang w:val="en-US"/>
              </w:rPr>
            </w:pPr>
            <w:r w:rsidRPr="00D34169">
              <w:t>Координаты, м</w:t>
            </w:r>
          </w:p>
        </w:tc>
      </w:tr>
      <w:tr w:rsidR="000E6B35" w:rsidRPr="00D34169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D34169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D34169" w:rsidRDefault="000E6B35" w:rsidP="000E6B35">
            <w:pPr>
              <w:jc w:val="center"/>
            </w:pPr>
            <w:r w:rsidRPr="00D34169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D34169" w:rsidRDefault="000E6B35" w:rsidP="000E6B35">
            <w:pPr>
              <w:jc w:val="center"/>
              <w:rPr>
                <w:lang w:val="en-US"/>
              </w:rPr>
            </w:pPr>
            <w:r w:rsidRPr="00D34169">
              <w:rPr>
                <w:lang w:val="en-US"/>
              </w:rPr>
              <w:t>Y</w:t>
            </w:r>
          </w:p>
        </w:tc>
      </w:tr>
      <w:tr w:rsidR="000E6B35" w:rsidRPr="00D34169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D34169" w:rsidRDefault="000E6B35" w:rsidP="000E6B35">
            <w:pPr>
              <w:jc w:val="center"/>
            </w:pPr>
            <w:r w:rsidRPr="00D34169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D34169" w:rsidRDefault="000E6B35" w:rsidP="000E6B35">
            <w:pPr>
              <w:jc w:val="center"/>
            </w:pPr>
            <w:r w:rsidRPr="00D34169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D34169" w:rsidRDefault="000E6B35" w:rsidP="000E6B35">
            <w:pPr>
              <w:jc w:val="center"/>
            </w:pPr>
            <w:r w:rsidRPr="00D34169">
              <w:t>3</w:t>
            </w:r>
          </w:p>
        </w:tc>
      </w:tr>
      <w:tr w:rsidR="00D34169" w:rsidRPr="00D34169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7FD1F132" w:rsidR="00D34169" w:rsidRPr="00D34169" w:rsidRDefault="00D34169" w:rsidP="00796FED">
            <w:proofErr w:type="gramStart"/>
            <w:r w:rsidRPr="00D34169">
              <w:rPr>
                <w:color w:val="000000"/>
              </w:rPr>
              <w:t>:Зона</w:t>
            </w:r>
            <w:proofErr w:type="gramEnd"/>
            <w:r w:rsidRPr="00D34169">
              <w:rPr>
                <w:color w:val="000000"/>
              </w:rPr>
              <w:t>1(1)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D34169" w:rsidRPr="00D34169" w:rsidRDefault="00D34169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D34169" w:rsidRPr="00D34169" w:rsidRDefault="00D34169" w:rsidP="00E52286">
            <w:pPr>
              <w:rPr>
                <w:color w:val="000000"/>
              </w:rPr>
            </w:pPr>
          </w:p>
        </w:tc>
      </w:tr>
      <w:tr w:rsidR="0064481E" w:rsidRPr="00D34169" w14:paraId="0CDE8186" w14:textId="77777777" w:rsidTr="00477F88">
        <w:tc>
          <w:tcPr>
            <w:tcW w:w="2802" w:type="dxa"/>
            <w:shd w:val="clear" w:color="auto" w:fill="auto"/>
          </w:tcPr>
          <w:p w14:paraId="4AB6E21C" w14:textId="61E42051" w:rsidR="0064481E" w:rsidRPr="00D34169" w:rsidRDefault="0064481E" w:rsidP="00F75C43">
            <w:r w:rsidRPr="00064DDD">
              <w:t>н1</w:t>
            </w:r>
          </w:p>
        </w:tc>
        <w:tc>
          <w:tcPr>
            <w:tcW w:w="3717" w:type="dxa"/>
            <w:shd w:val="clear" w:color="auto" w:fill="auto"/>
          </w:tcPr>
          <w:p w14:paraId="650D160D" w14:textId="508FEA36" w:rsidR="0064481E" w:rsidRPr="00D34169" w:rsidRDefault="0064481E" w:rsidP="00E52286">
            <w:r w:rsidRPr="00064DDD">
              <w:t>887622.57</w:t>
            </w:r>
          </w:p>
        </w:tc>
        <w:tc>
          <w:tcPr>
            <w:tcW w:w="2661" w:type="dxa"/>
            <w:shd w:val="clear" w:color="auto" w:fill="auto"/>
          </w:tcPr>
          <w:p w14:paraId="4213CE4F" w14:textId="24603FC1" w:rsidR="0064481E" w:rsidRPr="00D34169" w:rsidRDefault="0064481E" w:rsidP="00E52286">
            <w:r w:rsidRPr="00064DDD">
              <w:t>4238458.79</w:t>
            </w:r>
          </w:p>
        </w:tc>
      </w:tr>
      <w:tr w:rsidR="0064481E" w:rsidRPr="00D34169" w14:paraId="74494DB6" w14:textId="77777777" w:rsidTr="00477F88">
        <w:tc>
          <w:tcPr>
            <w:tcW w:w="2802" w:type="dxa"/>
            <w:shd w:val="clear" w:color="auto" w:fill="auto"/>
          </w:tcPr>
          <w:p w14:paraId="4F1B9678" w14:textId="4A93D71E" w:rsidR="0064481E" w:rsidRPr="00D34169" w:rsidRDefault="0064481E" w:rsidP="00F75C43">
            <w:r w:rsidRPr="00064DDD">
              <w:t>н2</w:t>
            </w:r>
          </w:p>
        </w:tc>
        <w:tc>
          <w:tcPr>
            <w:tcW w:w="3717" w:type="dxa"/>
            <w:shd w:val="clear" w:color="auto" w:fill="auto"/>
          </w:tcPr>
          <w:p w14:paraId="70685A8C" w14:textId="1E2A244B" w:rsidR="0064481E" w:rsidRPr="00D34169" w:rsidRDefault="0064481E" w:rsidP="00E52286">
            <w:r w:rsidRPr="00064DDD">
              <w:t>887623.02</w:t>
            </w:r>
          </w:p>
        </w:tc>
        <w:tc>
          <w:tcPr>
            <w:tcW w:w="2661" w:type="dxa"/>
            <w:shd w:val="clear" w:color="auto" w:fill="auto"/>
          </w:tcPr>
          <w:p w14:paraId="6E66AEB5" w14:textId="2C49AF29" w:rsidR="0064481E" w:rsidRPr="00D34169" w:rsidRDefault="0064481E" w:rsidP="00E52286">
            <w:r w:rsidRPr="00064DDD">
              <w:t>4238464.55</w:t>
            </w:r>
          </w:p>
        </w:tc>
      </w:tr>
      <w:tr w:rsidR="0064481E" w:rsidRPr="00D34169" w14:paraId="5B5F3E38" w14:textId="77777777" w:rsidTr="00477F88">
        <w:tc>
          <w:tcPr>
            <w:tcW w:w="2802" w:type="dxa"/>
            <w:shd w:val="clear" w:color="auto" w:fill="auto"/>
          </w:tcPr>
          <w:p w14:paraId="3B3737FA" w14:textId="7C137608" w:rsidR="0064481E" w:rsidRPr="00D34169" w:rsidRDefault="0064481E" w:rsidP="00F75C43">
            <w:r w:rsidRPr="00064DDD">
              <w:t>н3</w:t>
            </w:r>
          </w:p>
        </w:tc>
        <w:tc>
          <w:tcPr>
            <w:tcW w:w="3717" w:type="dxa"/>
            <w:shd w:val="clear" w:color="auto" w:fill="auto"/>
          </w:tcPr>
          <w:p w14:paraId="506B4B36" w14:textId="5CCFA0C0" w:rsidR="0064481E" w:rsidRPr="00D34169" w:rsidRDefault="0064481E" w:rsidP="00E52286">
            <w:r w:rsidRPr="00064DDD">
              <w:t>887628.94</w:t>
            </w:r>
          </w:p>
        </w:tc>
        <w:tc>
          <w:tcPr>
            <w:tcW w:w="2661" w:type="dxa"/>
            <w:shd w:val="clear" w:color="auto" w:fill="auto"/>
          </w:tcPr>
          <w:p w14:paraId="3F3124D8" w14:textId="3028E835" w:rsidR="0064481E" w:rsidRPr="00D34169" w:rsidRDefault="0064481E" w:rsidP="00E52286">
            <w:r w:rsidRPr="00064DDD">
              <w:t>4238463.34</w:t>
            </w:r>
          </w:p>
        </w:tc>
      </w:tr>
      <w:tr w:rsidR="0064481E" w:rsidRPr="00D34169" w14:paraId="4C1A1AC5" w14:textId="77777777" w:rsidTr="00477F88">
        <w:tc>
          <w:tcPr>
            <w:tcW w:w="2802" w:type="dxa"/>
            <w:shd w:val="clear" w:color="auto" w:fill="auto"/>
          </w:tcPr>
          <w:p w14:paraId="6FE2DCAF" w14:textId="22B63670" w:rsidR="0064481E" w:rsidRPr="00D34169" w:rsidRDefault="0064481E" w:rsidP="00F75C43">
            <w:r w:rsidRPr="00064DDD">
              <w:t>н4</w:t>
            </w:r>
          </w:p>
        </w:tc>
        <w:tc>
          <w:tcPr>
            <w:tcW w:w="3717" w:type="dxa"/>
            <w:shd w:val="clear" w:color="auto" w:fill="auto"/>
          </w:tcPr>
          <w:p w14:paraId="6D390674" w14:textId="67252329" w:rsidR="0064481E" w:rsidRPr="00D34169" w:rsidRDefault="0064481E" w:rsidP="00E52286">
            <w:r w:rsidRPr="00064DDD">
              <w:t>887628.49</w:t>
            </w:r>
          </w:p>
        </w:tc>
        <w:tc>
          <w:tcPr>
            <w:tcW w:w="2661" w:type="dxa"/>
            <w:shd w:val="clear" w:color="auto" w:fill="auto"/>
          </w:tcPr>
          <w:p w14:paraId="3FB98B19" w14:textId="47FC10DF" w:rsidR="0064481E" w:rsidRPr="00D34169" w:rsidRDefault="0064481E" w:rsidP="00E52286">
            <w:r w:rsidRPr="00064DDD">
              <w:t>4238457.43</w:t>
            </w:r>
          </w:p>
        </w:tc>
      </w:tr>
      <w:tr w:rsidR="0064481E" w:rsidRPr="00D34169" w14:paraId="0038AB4F" w14:textId="77777777" w:rsidTr="00477F88">
        <w:tc>
          <w:tcPr>
            <w:tcW w:w="2802" w:type="dxa"/>
            <w:shd w:val="clear" w:color="auto" w:fill="auto"/>
          </w:tcPr>
          <w:p w14:paraId="71E26126" w14:textId="64A45B8F" w:rsidR="0064481E" w:rsidRPr="00064DDD" w:rsidRDefault="0064481E" w:rsidP="00F75C43">
            <w:r w:rsidRPr="00064DDD">
              <w:t>н1</w:t>
            </w:r>
          </w:p>
        </w:tc>
        <w:tc>
          <w:tcPr>
            <w:tcW w:w="3717" w:type="dxa"/>
            <w:shd w:val="clear" w:color="auto" w:fill="auto"/>
          </w:tcPr>
          <w:p w14:paraId="14B5DBD4" w14:textId="10596E8B" w:rsidR="0064481E" w:rsidRPr="00064DDD" w:rsidRDefault="0064481E" w:rsidP="00E52286">
            <w:r w:rsidRPr="00064DDD">
              <w:t>887622.57</w:t>
            </w:r>
          </w:p>
        </w:tc>
        <w:tc>
          <w:tcPr>
            <w:tcW w:w="2661" w:type="dxa"/>
            <w:shd w:val="clear" w:color="auto" w:fill="auto"/>
          </w:tcPr>
          <w:p w14:paraId="1FBF1295" w14:textId="51F28C0F" w:rsidR="0064481E" w:rsidRPr="00064DDD" w:rsidRDefault="0064481E" w:rsidP="00E52286">
            <w:r w:rsidRPr="00064DDD">
              <w:t>4238458.79</w:t>
            </w:r>
          </w:p>
        </w:tc>
      </w:tr>
      <w:tr w:rsidR="0064481E" w:rsidRPr="00D34169" w14:paraId="50A1C264" w14:textId="77777777" w:rsidTr="00477F88">
        <w:tc>
          <w:tcPr>
            <w:tcW w:w="2802" w:type="dxa"/>
            <w:shd w:val="clear" w:color="auto" w:fill="auto"/>
          </w:tcPr>
          <w:p w14:paraId="2081C57E" w14:textId="52B492EF" w:rsidR="0064481E" w:rsidRPr="00D34169" w:rsidRDefault="0064481E" w:rsidP="00F75C43">
            <w:proofErr w:type="gramStart"/>
            <w:r>
              <w:rPr>
                <w:color w:val="000000"/>
              </w:rPr>
              <w:t>:Зона</w:t>
            </w:r>
            <w:proofErr w:type="gramEnd"/>
            <w:r>
              <w:rPr>
                <w:color w:val="000000"/>
              </w:rPr>
              <w:t>1(2</w:t>
            </w:r>
            <w:r w:rsidRPr="00D34169">
              <w:rPr>
                <w:color w:val="000000"/>
              </w:rPr>
              <w:t>)</w:t>
            </w:r>
          </w:p>
        </w:tc>
        <w:tc>
          <w:tcPr>
            <w:tcW w:w="3717" w:type="dxa"/>
            <w:shd w:val="clear" w:color="auto" w:fill="auto"/>
          </w:tcPr>
          <w:p w14:paraId="2D824904" w14:textId="6767CE5F" w:rsidR="0064481E" w:rsidRPr="00D34169" w:rsidRDefault="0064481E" w:rsidP="00E52286"/>
        </w:tc>
        <w:tc>
          <w:tcPr>
            <w:tcW w:w="2661" w:type="dxa"/>
            <w:shd w:val="clear" w:color="auto" w:fill="auto"/>
          </w:tcPr>
          <w:p w14:paraId="7A37FAE9" w14:textId="14650468" w:rsidR="0064481E" w:rsidRPr="00D34169" w:rsidRDefault="0064481E" w:rsidP="00E52286"/>
        </w:tc>
      </w:tr>
      <w:tr w:rsidR="0064481E" w:rsidRPr="00D34169" w14:paraId="790B5EE8" w14:textId="77777777" w:rsidTr="00477F88">
        <w:tc>
          <w:tcPr>
            <w:tcW w:w="2802" w:type="dxa"/>
            <w:shd w:val="clear" w:color="auto" w:fill="auto"/>
          </w:tcPr>
          <w:p w14:paraId="588FF57B" w14:textId="3B015871" w:rsidR="0064481E" w:rsidRPr="00D34169" w:rsidRDefault="0064481E" w:rsidP="00C77C41">
            <w:r w:rsidRPr="00064DDD">
              <w:t>н5</w:t>
            </w:r>
          </w:p>
        </w:tc>
        <w:tc>
          <w:tcPr>
            <w:tcW w:w="3717" w:type="dxa"/>
            <w:shd w:val="clear" w:color="auto" w:fill="auto"/>
          </w:tcPr>
          <w:p w14:paraId="25C95E34" w14:textId="3DAABA73" w:rsidR="0064481E" w:rsidRPr="00D34169" w:rsidRDefault="0064481E" w:rsidP="00E52286">
            <w:pPr>
              <w:rPr>
                <w:color w:val="000000"/>
              </w:rPr>
            </w:pPr>
            <w:r w:rsidRPr="00064DDD">
              <w:t>887642.73</w:t>
            </w:r>
          </w:p>
        </w:tc>
        <w:tc>
          <w:tcPr>
            <w:tcW w:w="2661" w:type="dxa"/>
            <w:shd w:val="clear" w:color="auto" w:fill="auto"/>
          </w:tcPr>
          <w:p w14:paraId="392FC7A9" w14:textId="59BF9EA0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4238435.05</w:t>
            </w:r>
          </w:p>
        </w:tc>
      </w:tr>
      <w:tr w:rsidR="0064481E" w:rsidRPr="00D34169" w14:paraId="153540F7" w14:textId="77777777" w:rsidTr="00477F88">
        <w:tc>
          <w:tcPr>
            <w:tcW w:w="2802" w:type="dxa"/>
            <w:shd w:val="clear" w:color="auto" w:fill="auto"/>
          </w:tcPr>
          <w:p w14:paraId="4444D32E" w14:textId="3FEF2B0D" w:rsidR="0064481E" w:rsidRPr="00D34169" w:rsidRDefault="0064481E" w:rsidP="00C77C41">
            <w:r w:rsidRPr="00064DDD">
              <w:t>н6</w:t>
            </w:r>
          </w:p>
        </w:tc>
        <w:tc>
          <w:tcPr>
            <w:tcW w:w="3717" w:type="dxa"/>
            <w:shd w:val="clear" w:color="auto" w:fill="auto"/>
          </w:tcPr>
          <w:p w14:paraId="1F6670F1" w14:textId="7997C468" w:rsidR="0064481E" w:rsidRPr="00D34169" w:rsidRDefault="0064481E" w:rsidP="00E52286">
            <w:pPr>
              <w:rPr>
                <w:color w:val="000000"/>
              </w:rPr>
            </w:pPr>
            <w:r w:rsidRPr="00064DDD">
              <w:t>887650.87</w:t>
            </w:r>
          </w:p>
        </w:tc>
        <w:tc>
          <w:tcPr>
            <w:tcW w:w="2661" w:type="dxa"/>
            <w:shd w:val="clear" w:color="auto" w:fill="auto"/>
          </w:tcPr>
          <w:p w14:paraId="3807903D" w14:textId="7316B423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4238432.45</w:t>
            </w:r>
          </w:p>
        </w:tc>
      </w:tr>
      <w:tr w:rsidR="0064481E" w:rsidRPr="00D34169" w14:paraId="21E89A7F" w14:textId="77777777" w:rsidTr="00477F88">
        <w:tc>
          <w:tcPr>
            <w:tcW w:w="2802" w:type="dxa"/>
            <w:shd w:val="clear" w:color="auto" w:fill="auto"/>
          </w:tcPr>
          <w:p w14:paraId="3709FE2D" w14:textId="1162C70E" w:rsidR="0064481E" w:rsidRPr="00D34169" w:rsidRDefault="0064481E" w:rsidP="00C77C41">
            <w:r w:rsidRPr="00064DDD">
              <w:t>н7</w:t>
            </w:r>
          </w:p>
        </w:tc>
        <w:tc>
          <w:tcPr>
            <w:tcW w:w="3717" w:type="dxa"/>
            <w:shd w:val="clear" w:color="auto" w:fill="auto"/>
          </w:tcPr>
          <w:p w14:paraId="1568D1E7" w14:textId="30184BE8" w:rsidR="0064481E" w:rsidRPr="00D34169" w:rsidRDefault="0064481E" w:rsidP="00E52286">
            <w:pPr>
              <w:rPr>
                <w:color w:val="000000"/>
              </w:rPr>
            </w:pPr>
            <w:r w:rsidRPr="00064DDD">
              <w:t>887753.09</w:t>
            </w:r>
          </w:p>
        </w:tc>
        <w:tc>
          <w:tcPr>
            <w:tcW w:w="2661" w:type="dxa"/>
            <w:shd w:val="clear" w:color="auto" w:fill="auto"/>
          </w:tcPr>
          <w:p w14:paraId="71493E51" w14:textId="31444277" w:rsidR="0064481E" w:rsidRPr="00D34169" w:rsidRDefault="0064481E" w:rsidP="00E52286">
            <w:pPr>
              <w:rPr>
                <w:color w:val="000000"/>
              </w:rPr>
            </w:pPr>
            <w:r w:rsidRPr="00064DDD">
              <w:t>4238413.72</w:t>
            </w:r>
          </w:p>
        </w:tc>
      </w:tr>
      <w:tr w:rsidR="0064481E" w:rsidRPr="00D34169" w14:paraId="5088F1E1" w14:textId="77777777" w:rsidTr="00477F88">
        <w:tc>
          <w:tcPr>
            <w:tcW w:w="2802" w:type="dxa"/>
            <w:shd w:val="clear" w:color="auto" w:fill="auto"/>
          </w:tcPr>
          <w:p w14:paraId="737BB15B" w14:textId="529B1F11" w:rsidR="0064481E" w:rsidRPr="00D34169" w:rsidRDefault="0064481E" w:rsidP="00C77C41">
            <w:r w:rsidRPr="00064DDD">
              <w:t>н8</w:t>
            </w:r>
          </w:p>
        </w:tc>
        <w:tc>
          <w:tcPr>
            <w:tcW w:w="3717" w:type="dxa"/>
            <w:shd w:val="clear" w:color="auto" w:fill="auto"/>
          </w:tcPr>
          <w:p w14:paraId="6B4FEB3D" w14:textId="3C49A6AF" w:rsidR="0064481E" w:rsidRPr="00D34169" w:rsidRDefault="0064481E" w:rsidP="00E52286">
            <w:pPr>
              <w:rPr>
                <w:color w:val="000000"/>
              </w:rPr>
            </w:pPr>
            <w:r w:rsidRPr="00064DDD">
              <w:t>887744.66</w:t>
            </w:r>
          </w:p>
        </w:tc>
        <w:tc>
          <w:tcPr>
            <w:tcW w:w="2661" w:type="dxa"/>
            <w:shd w:val="clear" w:color="auto" w:fill="auto"/>
          </w:tcPr>
          <w:p w14:paraId="740074AC" w14:textId="5559877B" w:rsidR="0064481E" w:rsidRPr="00D34169" w:rsidRDefault="0064481E" w:rsidP="00E52286">
            <w:pPr>
              <w:rPr>
                <w:color w:val="000000"/>
              </w:rPr>
            </w:pPr>
            <w:r w:rsidRPr="00064DDD">
              <w:t>4238419.33</w:t>
            </w:r>
          </w:p>
        </w:tc>
      </w:tr>
      <w:tr w:rsidR="0064481E" w:rsidRPr="00D34169" w14:paraId="2425CC04" w14:textId="77777777" w:rsidTr="00477F88">
        <w:tc>
          <w:tcPr>
            <w:tcW w:w="2802" w:type="dxa"/>
            <w:shd w:val="clear" w:color="auto" w:fill="auto"/>
          </w:tcPr>
          <w:p w14:paraId="30B42745" w14:textId="6EC251BF" w:rsidR="0064481E" w:rsidRPr="00D34169" w:rsidRDefault="0064481E" w:rsidP="00C77C41">
            <w:r w:rsidRPr="00064DDD">
              <w:t>н9</w:t>
            </w:r>
          </w:p>
        </w:tc>
        <w:tc>
          <w:tcPr>
            <w:tcW w:w="3717" w:type="dxa"/>
            <w:shd w:val="clear" w:color="auto" w:fill="auto"/>
          </w:tcPr>
          <w:p w14:paraId="0A535670" w14:textId="0029E667" w:rsidR="0064481E" w:rsidRPr="00D34169" w:rsidRDefault="0064481E" w:rsidP="00E52286">
            <w:pPr>
              <w:rPr>
                <w:color w:val="000000"/>
              </w:rPr>
            </w:pPr>
            <w:r w:rsidRPr="00064DDD">
              <w:t>887651.85</w:t>
            </w:r>
          </w:p>
        </w:tc>
        <w:tc>
          <w:tcPr>
            <w:tcW w:w="2661" w:type="dxa"/>
            <w:shd w:val="clear" w:color="auto" w:fill="auto"/>
          </w:tcPr>
          <w:p w14:paraId="3A27CE65" w14:textId="4AC83722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4238436.34</w:t>
            </w:r>
          </w:p>
        </w:tc>
      </w:tr>
      <w:tr w:rsidR="0064481E" w:rsidRPr="00D34169" w14:paraId="6F40B6A0" w14:textId="77777777" w:rsidTr="00477F88">
        <w:tc>
          <w:tcPr>
            <w:tcW w:w="2802" w:type="dxa"/>
            <w:shd w:val="clear" w:color="auto" w:fill="auto"/>
          </w:tcPr>
          <w:p w14:paraId="59106854" w14:textId="2ACC288D" w:rsidR="0064481E" w:rsidRPr="00D34169" w:rsidRDefault="0064481E" w:rsidP="00C77C41">
            <w:r w:rsidRPr="00064DDD">
              <w:t>н10</w:t>
            </w:r>
          </w:p>
        </w:tc>
        <w:tc>
          <w:tcPr>
            <w:tcW w:w="3717" w:type="dxa"/>
            <w:shd w:val="clear" w:color="auto" w:fill="auto"/>
          </w:tcPr>
          <w:p w14:paraId="657F452A" w14:textId="2DB64BE6" w:rsidR="0064481E" w:rsidRPr="00D34169" w:rsidRDefault="0064481E" w:rsidP="00E52286">
            <w:pPr>
              <w:rPr>
                <w:color w:val="000000"/>
              </w:rPr>
            </w:pPr>
            <w:r w:rsidRPr="00064DDD">
              <w:t>887643.89</w:t>
            </w:r>
          </w:p>
        </w:tc>
        <w:tc>
          <w:tcPr>
            <w:tcW w:w="2661" w:type="dxa"/>
            <w:shd w:val="clear" w:color="auto" w:fill="auto"/>
          </w:tcPr>
          <w:p w14:paraId="5E8D569D" w14:textId="6EE68EF7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4238438.88</w:t>
            </w:r>
          </w:p>
        </w:tc>
      </w:tr>
      <w:tr w:rsidR="0064481E" w:rsidRPr="00D34169" w14:paraId="73143AB3" w14:textId="77777777" w:rsidTr="00477F88">
        <w:tc>
          <w:tcPr>
            <w:tcW w:w="2802" w:type="dxa"/>
            <w:shd w:val="clear" w:color="auto" w:fill="auto"/>
          </w:tcPr>
          <w:p w14:paraId="67BF7DA4" w14:textId="237E4506" w:rsidR="0064481E" w:rsidRPr="00D34169" w:rsidRDefault="0064481E" w:rsidP="00C77C41">
            <w:pPr>
              <w:rPr>
                <w:color w:val="000000"/>
              </w:rPr>
            </w:pPr>
            <w:r w:rsidRPr="00064DDD">
              <w:t>н11</w:t>
            </w:r>
          </w:p>
        </w:tc>
        <w:tc>
          <w:tcPr>
            <w:tcW w:w="3717" w:type="dxa"/>
            <w:shd w:val="clear" w:color="auto" w:fill="auto"/>
          </w:tcPr>
          <w:p w14:paraId="3843FD9B" w14:textId="07D8CA13" w:rsidR="0064481E" w:rsidRPr="00D34169" w:rsidRDefault="0064481E" w:rsidP="00E52286">
            <w:pPr>
              <w:rPr>
                <w:color w:val="000000"/>
              </w:rPr>
            </w:pPr>
            <w:r w:rsidRPr="00064DDD">
              <w:t>887644.18</w:t>
            </w:r>
          </w:p>
        </w:tc>
        <w:tc>
          <w:tcPr>
            <w:tcW w:w="2661" w:type="dxa"/>
            <w:shd w:val="clear" w:color="auto" w:fill="auto"/>
          </w:tcPr>
          <w:p w14:paraId="2364F4E8" w14:textId="2BF8A45E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4238439.84</w:t>
            </w:r>
          </w:p>
        </w:tc>
      </w:tr>
      <w:tr w:rsidR="0064481E" w:rsidRPr="00D34169" w14:paraId="53EBE35E" w14:textId="77777777" w:rsidTr="00477F88">
        <w:tc>
          <w:tcPr>
            <w:tcW w:w="2802" w:type="dxa"/>
            <w:shd w:val="clear" w:color="auto" w:fill="auto"/>
          </w:tcPr>
          <w:p w14:paraId="6A1CDDBC" w14:textId="64470F29" w:rsidR="0064481E" w:rsidRPr="00D34169" w:rsidRDefault="0064481E" w:rsidP="00C77C41">
            <w:pPr>
              <w:rPr>
                <w:color w:val="000000"/>
              </w:rPr>
            </w:pPr>
            <w:r w:rsidRPr="00064DDD">
              <w:t>н12</w:t>
            </w:r>
          </w:p>
        </w:tc>
        <w:tc>
          <w:tcPr>
            <w:tcW w:w="3717" w:type="dxa"/>
            <w:shd w:val="clear" w:color="auto" w:fill="auto"/>
          </w:tcPr>
          <w:p w14:paraId="7073671C" w14:textId="29D41A9A" w:rsidR="0064481E" w:rsidRPr="00D34169" w:rsidRDefault="0064481E" w:rsidP="00E52286">
            <w:pPr>
              <w:rPr>
                <w:color w:val="000000"/>
              </w:rPr>
            </w:pPr>
            <w:r w:rsidRPr="00064DDD">
              <w:t>887627.55</w:t>
            </w:r>
          </w:p>
        </w:tc>
        <w:tc>
          <w:tcPr>
            <w:tcW w:w="2661" w:type="dxa"/>
            <w:shd w:val="clear" w:color="auto" w:fill="auto"/>
          </w:tcPr>
          <w:p w14:paraId="16479A01" w14:textId="200C801C" w:rsidR="0064481E" w:rsidRPr="00D34169" w:rsidRDefault="0064481E" w:rsidP="00E52286">
            <w:pPr>
              <w:rPr>
                <w:color w:val="000000"/>
              </w:rPr>
            </w:pPr>
            <w:r w:rsidRPr="00064DDD">
              <w:t>4238445.15</w:t>
            </w:r>
          </w:p>
        </w:tc>
      </w:tr>
      <w:tr w:rsidR="0064481E" w:rsidRPr="00D34169" w14:paraId="32816417" w14:textId="77777777" w:rsidTr="00477F88">
        <w:tc>
          <w:tcPr>
            <w:tcW w:w="2802" w:type="dxa"/>
            <w:shd w:val="clear" w:color="auto" w:fill="auto"/>
          </w:tcPr>
          <w:p w14:paraId="1B7E602C" w14:textId="58520F0F" w:rsidR="0064481E" w:rsidRPr="00D34169" w:rsidRDefault="0064481E" w:rsidP="00C77C41">
            <w:pPr>
              <w:rPr>
                <w:color w:val="000000"/>
              </w:rPr>
            </w:pPr>
            <w:r w:rsidRPr="00064DDD">
              <w:t>н13</w:t>
            </w:r>
          </w:p>
        </w:tc>
        <w:tc>
          <w:tcPr>
            <w:tcW w:w="3717" w:type="dxa"/>
            <w:shd w:val="clear" w:color="auto" w:fill="auto"/>
          </w:tcPr>
          <w:p w14:paraId="5A3C3559" w14:textId="4E5A2711" w:rsidR="0064481E" w:rsidRPr="00D34169" w:rsidRDefault="0064481E" w:rsidP="00E52286">
            <w:pPr>
              <w:rPr>
                <w:color w:val="000000"/>
              </w:rPr>
            </w:pPr>
            <w:r w:rsidRPr="00064DDD">
              <w:t>887627.87</w:t>
            </w:r>
          </w:p>
        </w:tc>
        <w:tc>
          <w:tcPr>
            <w:tcW w:w="2661" w:type="dxa"/>
            <w:shd w:val="clear" w:color="auto" w:fill="auto"/>
          </w:tcPr>
          <w:p w14:paraId="52D78E78" w14:textId="68373746" w:rsidR="0064481E" w:rsidRPr="00D34169" w:rsidRDefault="0064481E" w:rsidP="00E52286">
            <w:pPr>
              <w:rPr>
                <w:color w:val="000000"/>
              </w:rPr>
            </w:pPr>
            <w:r w:rsidRPr="00064DDD">
              <w:t>4238449.41</w:t>
            </w:r>
          </w:p>
        </w:tc>
      </w:tr>
      <w:tr w:rsidR="0064481E" w:rsidRPr="00D34169" w14:paraId="72043B28" w14:textId="77777777" w:rsidTr="00477F88">
        <w:tc>
          <w:tcPr>
            <w:tcW w:w="2802" w:type="dxa"/>
            <w:shd w:val="clear" w:color="auto" w:fill="auto"/>
          </w:tcPr>
          <w:p w14:paraId="28E99FAC" w14:textId="0D7BC42F" w:rsidR="0064481E" w:rsidRPr="00D34169" w:rsidRDefault="0064481E" w:rsidP="00C77C41">
            <w:pPr>
              <w:rPr>
                <w:color w:val="000000"/>
              </w:rPr>
            </w:pPr>
            <w:r w:rsidRPr="00064DDD">
              <w:t>н14</w:t>
            </w:r>
          </w:p>
        </w:tc>
        <w:tc>
          <w:tcPr>
            <w:tcW w:w="3717" w:type="dxa"/>
            <w:shd w:val="clear" w:color="auto" w:fill="auto"/>
          </w:tcPr>
          <w:p w14:paraId="259F50BE" w14:textId="133487F2" w:rsidR="0064481E" w:rsidRPr="00D34169" w:rsidRDefault="0064481E" w:rsidP="00E52286">
            <w:pPr>
              <w:rPr>
                <w:color w:val="000000"/>
              </w:rPr>
            </w:pPr>
            <w:r w:rsidRPr="00064DDD">
              <w:t>887621.96</w:t>
            </w:r>
          </w:p>
        </w:tc>
        <w:tc>
          <w:tcPr>
            <w:tcW w:w="2661" w:type="dxa"/>
            <w:shd w:val="clear" w:color="auto" w:fill="auto"/>
          </w:tcPr>
          <w:p w14:paraId="6BE958E5" w14:textId="58D6E133" w:rsidR="0064481E" w:rsidRPr="00D34169" w:rsidRDefault="0064481E" w:rsidP="00E52286">
            <w:pPr>
              <w:rPr>
                <w:color w:val="000000"/>
              </w:rPr>
            </w:pPr>
            <w:r w:rsidRPr="00064DDD">
              <w:t>4238450.80</w:t>
            </w:r>
          </w:p>
        </w:tc>
      </w:tr>
      <w:tr w:rsidR="0064481E" w:rsidRPr="00D34169" w14:paraId="4CAEBF23" w14:textId="77777777" w:rsidTr="00477F88">
        <w:tc>
          <w:tcPr>
            <w:tcW w:w="2802" w:type="dxa"/>
            <w:shd w:val="clear" w:color="auto" w:fill="auto"/>
          </w:tcPr>
          <w:p w14:paraId="275E5203" w14:textId="44756462" w:rsidR="0064481E" w:rsidRPr="00D34169" w:rsidRDefault="0064481E" w:rsidP="00C77C41">
            <w:pPr>
              <w:rPr>
                <w:color w:val="000000"/>
              </w:rPr>
            </w:pPr>
            <w:r w:rsidRPr="00064DDD">
              <w:t>н15</w:t>
            </w:r>
          </w:p>
        </w:tc>
        <w:tc>
          <w:tcPr>
            <w:tcW w:w="3717" w:type="dxa"/>
            <w:shd w:val="clear" w:color="auto" w:fill="auto"/>
          </w:tcPr>
          <w:p w14:paraId="687D06E4" w14:textId="11FE0385" w:rsidR="0064481E" w:rsidRPr="00D34169" w:rsidRDefault="0064481E" w:rsidP="00E52286">
            <w:pPr>
              <w:rPr>
                <w:color w:val="000000"/>
              </w:rPr>
            </w:pPr>
            <w:r w:rsidRPr="00064DDD">
              <w:t>887615.99</w:t>
            </w:r>
          </w:p>
        </w:tc>
        <w:tc>
          <w:tcPr>
            <w:tcW w:w="2661" w:type="dxa"/>
            <w:shd w:val="clear" w:color="auto" w:fill="auto"/>
          </w:tcPr>
          <w:p w14:paraId="1F7E55D0" w14:textId="329BE08B" w:rsidR="0064481E" w:rsidRPr="00D34169" w:rsidRDefault="0064481E" w:rsidP="00E52286">
            <w:pPr>
              <w:rPr>
                <w:color w:val="000000"/>
              </w:rPr>
            </w:pPr>
            <w:r w:rsidRPr="00064DDD">
              <w:t>4238372.88</w:t>
            </w:r>
          </w:p>
        </w:tc>
      </w:tr>
      <w:tr w:rsidR="0064481E" w:rsidRPr="00D34169" w14:paraId="30F9046F" w14:textId="77777777" w:rsidTr="00477F88">
        <w:tc>
          <w:tcPr>
            <w:tcW w:w="2802" w:type="dxa"/>
            <w:shd w:val="clear" w:color="auto" w:fill="auto"/>
          </w:tcPr>
          <w:p w14:paraId="66E792DB" w14:textId="627A7E20" w:rsidR="0064481E" w:rsidRPr="00D34169" w:rsidRDefault="0064481E" w:rsidP="00C77C41">
            <w:pPr>
              <w:rPr>
                <w:color w:val="000000"/>
              </w:rPr>
            </w:pPr>
            <w:r w:rsidRPr="00064DDD">
              <w:t>н16</w:t>
            </w:r>
          </w:p>
        </w:tc>
        <w:tc>
          <w:tcPr>
            <w:tcW w:w="3717" w:type="dxa"/>
            <w:shd w:val="clear" w:color="auto" w:fill="auto"/>
          </w:tcPr>
          <w:p w14:paraId="5CF9C009" w14:textId="5540A2FC" w:rsidR="0064481E" w:rsidRPr="00D34169" w:rsidRDefault="0064481E" w:rsidP="00E52286">
            <w:pPr>
              <w:rPr>
                <w:color w:val="000000"/>
              </w:rPr>
            </w:pPr>
            <w:r w:rsidRPr="00064DDD">
              <w:t>887618.70</w:t>
            </w:r>
          </w:p>
        </w:tc>
        <w:tc>
          <w:tcPr>
            <w:tcW w:w="2661" w:type="dxa"/>
            <w:shd w:val="clear" w:color="auto" w:fill="auto"/>
          </w:tcPr>
          <w:p w14:paraId="7449095C" w14:textId="050EE3AD" w:rsidR="0064481E" w:rsidRPr="00D34169" w:rsidRDefault="0064481E" w:rsidP="00E52286">
            <w:pPr>
              <w:rPr>
                <w:color w:val="000000"/>
              </w:rPr>
            </w:pPr>
            <w:r w:rsidRPr="00064DDD">
              <w:t>4238347.55</w:t>
            </w:r>
          </w:p>
        </w:tc>
      </w:tr>
      <w:tr w:rsidR="0064481E" w:rsidRPr="00D34169" w14:paraId="72658557" w14:textId="77777777" w:rsidTr="00477F88">
        <w:tc>
          <w:tcPr>
            <w:tcW w:w="2802" w:type="dxa"/>
            <w:shd w:val="clear" w:color="auto" w:fill="auto"/>
          </w:tcPr>
          <w:p w14:paraId="5C2BF375" w14:textId="064866EA" w:rsidR="0064481E" w:rsidRPr="00D34169" w:rsidRDefault="0064481E" w:rsidP="00C77C41">
            <w:pPr>
              <w:rPr>
                <w:color w:val="000000"/>
              </w:rPr>
            </w:pPr>
            <w:r w:rsidRPr="00064DDD">
              <w:t>н17</w:t>
            </w:r>
          </w:p>
        </w:tc>
        <w:tc>
          <w:tcPr>
            <w:tcW w:w="3717" w:type="dxa"/>
            <w:shd w:val="clear" w:color="auto" w:fill="auto"/>
          </w:tcPr>
          <w:p w14:paraId="1D27C73E" w14:textId="10D41869" w:rsidR="0064481E" w:rsidRPr="00D34169" w:rsidRDefault="0064481E" w:rsidP="00E52286">
            <w:pPr>
              <w:rPr>
                <w:color w:val="000000"/>
              </w:rPr>
            </w:pPr>
            <w:r w:rsidRPr="00064DDD">
              <w:t>887624.36</w:t>
            </w:r>
          </w:p>
        </w:tc>
        <w:tc>
          <w:tcPr>
            <w:tcW w:w="2661" w:type="dxa"/>
            <w:shd w:val="clear" w:color="auto" w:fill="auto"/>
          </w:tcPr>
          <w:p w14:paraId="1A13530B" w14:textId="60011E24" w:rsidR="0064481E" w:rsidRPr="00D34169" w:rsidRDefault="0064481E" w:rsidP="00E52286">
            <w:pPr>
              <w:rPr>
                <w:color w:val="000000"/>
              </w:rPr>
            </w:pPr>
            <w:r w:rsidRPr="00064DDD">
              <w:t>4238348.09</w:t>
            </w:r>
          </w:p>
        </w:tc>
      </w:tr>
      <w:tr w:rsidR="0064481E" w:rsidRPr="00D34169" w14:paraId="1C9FF95C" w14:textId="77777777" w:rsidTr="00477F88">
        <w:tc>
          <w:tcPr>
            <w:tcW w:w="2802" w:type="dxa"/>
            <w:shd w:val="clear" w:color="auto" w:fill="auto"/>
          </w:tcPr>
          <w:p w14:paraId="3BB94B39" w14:textId="3E330436" w:rsidR="0064481E" w:rsidRPr="00D34169" w:rsidRDefault="0064481E" w:rsidP="00C77C41">
            <w:pPr>
              <w:rPr>
                <w:color w:val="000000"/>
              </w:rPr>
            </w:pPr>
            <w:r w:rsidRPr="00064DDD">
              <w:t>н18</w:t>
            </w:r>
          </w:p>
        </w:tc>
        <w:tc>
          <w:tcPr>
            <w:tcW w:w="3717" w:type="dxa"/>
            <w:shd w:val="clear" w:color="auto" w:fill="auto"/>
          </w:tcPr>
          <w:p w14:paraId="4E87A3D8" w14:textId="0B98B320" w:rsidR="0064481E" w:rsidRPr="00D34169" w:rsidRDefault="0064481E" w:rsidP="00E52286">
            <w:pPr>
              <w:rPr>
                <w:color w:val="000000"/>
              </w:rPr>
            </w:pPr>
            <w:r w:rsidRPr="00064DDD">
              <w:t>887622.02</w:t>
            </w:r>
          </w:p>
        </w:tc>
        <w:tc>
          <w:tcPr>
            <w:tcW w:w="2661" w:type="dxa"/>
            <w:shd w:val="clear" w:color="auto" w:fill="auto"/>
          </w:tcPr>
          <w:p w14:paraId="44A58304" w14:textId="6D5CE499" w:rsidR="0064481E" w:rsidRPr="00D34169" w:rsidRDefault="0064481E" w:rsidP="00E52286">
            <w:pPr>
              <w:rPr>
                <w:color w:val="000000"/>
              </w:rPr>
            </w:pPr>
            <w:r w:rsidRPr="00064DDD">
              <w:t>4238372.97</w:t>
            </w:r>
          </w:p>
        </w:tc>
      </w:tr>
      <w:tr w:rsidR="0064481E" w:rsidRPr="00D34169" w14:paraId="0002C18A" w14:textId="77777777" w:rsidTr="00477F88">
        <w:tc>
          <w:tcPr>
            <w:tcW w:w="2802" w:type="dxa"/>
            <w:shd w:val="clear" w:color="auto" w:fill="auto"/>
          </w:tcPr>
          <w:p w14:paraId="402E0E25" w14:textId="581F6AFE" w:rsidR="0064481E" w:rsidRPr="00D34169" w:rsidRDefault="0064481E" w:rsidP="00C77C41">
            <w:pPr>
              <w:rPr>
                <w:color w:val="000000"/>
              </w:rPr>
            </w:pPr>
            <w:r w:rsidRPr="00064DDD">
              <w:t>н19</w:t>
            </w:r>
          </w:p>
        </w:tc>
        <w:tc>
          <w:tcPr>
            <w:tcW w:w="3717" w:type="dxa"/>
            <w:shd w:val="clear" w:color="auto" w:fill="auto"/>
          </w:tcPr>
          <w:p w14:paraId="41E18579" w14:textId="05CAA898" w:rsidR="0064481E" w:rsidRPr="00D34169" w:rsidRDefault="0064481E" w:rsidP="00E52286">
            <w:pPr>
              <w:rPr>
                <w:color w:val="000000"/>
              </w:rPr>
            </w:pPr>
            <w:r w:rsidRPr="00064DDD">
              <w:t>887627.08</w:t>
            </w:r>
          </w:p>
        </w:tc>
        <w:tc>
          <w:tcPr>
            <w:tcW w:w="2661" w:type="dxa"/>
            <w:shd w:val="clear" w:color="auto" w:fill="auto"/>
          </w:tcPr>
          <w:p w14:paraId="03CA393E" w14:textId="3F88BE9A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4238439.01</w:t>
            </w:r>
          </w:p>
        </w:tc>
      </w:tr>
      <w:tr w:rsidR="0064481E" w:rsidRPr="00D34169" w14:paraId="20835B66" w14:textId="77777777" w:rsidTr="00477F88">
        <w:tc>
          <w:tcPr>
            <w:tcW w:w="2802" w:type="dxa"/>
            <w:shd w:val="clear" w:color="auto" w:fill="auto"/>
          </w:tcPr>
          <w:p w14:paraId="04C77F96" w14:textId="62CD316D" w:rsidR="0064481E" w:rsidRPr="00D34169" w:rsidRDefault="0064481E" w:rsidP="00C77C41">
            <w:pPr>
              <w:rPr>
                <w:color w:val="000000"/>
              </w:rPr>
            </w:pPr>
            <w:r w:rsidRPr="00064DDD">
              <w:t>н20</w:t>
            </w:r>
          </w:p>
        </w:tc>
        <w:tc>
          <w:tcPr>
            <w:tcW w:w="3717" w:type="dxa"/>
            <w:shd w:val="clear" w:color="auto" w:fill="auto"/>
          </w:tcPr>
          <w:p w14:paraId="747656A9" w14:textId="6B168E0B" w:rsidR="0064481E" w:rsidRPr="00D34169" w:rsidRDefault="0064481E" w:rsidP="00E52286">
            <w:pPr>
              <w:rPr>
                <w:color w:val="000000"/>
              </w:rPr>
            </w:pPr>
            <w:r w:rsidRPr="00064DDD">
              <w:t>887642.44</w:t>
            </w:r>
          </w:p>
        </w:tc>
        <w:tc>
          <w:tcPr>
            <w:tcW w:w="2661" w:type="dxa"/>
            <w:shd w:val="clear" w:color="auto" w:fill="auto"/>
          </w:tcPr>
          <w:p w14:paraId="7AE78FC4" w14:textId="48658FFC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4238434.10</w:t>
            </w:r>
          </w:p>
        </w:tc>
      </w:tr>
      <w:tr w:rsidR="0064481E" w:rsidRPr="00D34169" w14:paraId="4EA85E31" w14:textId="77777777" w:rsidTr="00477F88">
        <w:tc>
          <w:tcPr>
            <w:tcW w:w="2802" w:type="dxa"/>
            <w:shd w:val="clear" w:color="auto" w:fill="auto"/>
          </w:tcPr>
          <w:p w14:paraId="08CB82F0" w14:textId="27A4E08E" w:rsidR="0064481E" w:rsidRPr="00064DDD" w:rsidRDefault="0064481E" w:rsidP="00C77C41">
            <w:r w:rsidRPr="00064DDD">
              <w:t>н5</w:t>
            </w:r>
          </w:p>
        </w:tc>
        <w:tc>
          <w:tcPr>
            <w:tcW w:w="3717" w:type="dxa"/>
            <w:shd w:val="clear" w:color="auto" w:fill="auto"/>
          </w:tcPr>
          <w:p w14:paraId="026ADDEC" w14:textId="7B4775CF" w:rsidR="0064481E" w:rsidRPr="00064DDD" w:rsidRDefault="0064481E" w:rsidP="00E52286">
            <w:r w:rsidRPr="00064DDD">
              <w:t>887642.73</w:t>
            </w:r>
          </w:p>
        </w:tc>
        <w:tc>
          <w:tcPr>
            <w:tcW w:w="2661" w:type="dxa"/>
            <w:shd w:val="clear" w:color="auto" w:fill="auto"/>
          </w:tcPr>
          <w:p w14:paraId="58D06B11" w14:textId="7F7F7850" w:rsidR="0064481E" w:rsidRPr="00064DDD" w:rsidRDefault="0064481E" w:rsidP="00E52286">
            <w:r w:rsidRPr="00064DDD">
              <w:t>4238435.05</w:t>
            </w:r>
          </w:p>
        </w:tc>
      </w:tr>
      <w:tr w:rsidR="0064481E" w:rsidRPr="00D34169" w14:paraId="6163B216" w14:textId="77777777" w:rsidTr="00477F88">
        <w:tc>
          <w:tcPr>
            <w:tcW w:w="2802" w:type="dxa"/>
            <w:shd w:val="clear" w:color="auto" w:fill="auto"/>
          </w:tcPr>
          <w:p w14:paraId="6A562202" w14:textId="11CEB742" w:rsidR="0064481E" w:rsidRPr="00D34169" w:rsidRDefault="0064481E" w:rsidP="00C77C4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:Зона</w:t>
            </w:r>
            <w:proofErr w:type="gramEnd"/>
            <w:r>
              <w:rPr>
                <w:color w:val="000000"/>
              </w:rPr>
              <w:t>1(2.1</w:t>
            </w:r>
            <w:r w:rsidRPr="00D34169">
              <w:rPr>
                <w:color w:val="000000"/>
              </w:rPr>
              <w:t>)</w:t>
            </w:r>
          </w:p>
        </w:tc>
        <w:tc>
          <w:tcPr>
            <w:tcW w:w="3717" w:type="dxa"/>
            <w:shd w:val="clear" w:color="auto" w:fill="auto"/>
          </w:tcPr>
          <w:p w14:paraId="05638B49" w14:textId="009074FF" w:rsidR="0064481E" w:rsidRPr="00D34169" w:rsidRDefault="0064481E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</w:tcPr>
          <w:p w14:paraId="56E319DA" w14:textId="40E51C80" w:rsidR="0064481E" w:rsidRPr="00D34169" w:rsidRDefault="0064481E" w:rsidP="00E52286">
            <w:pPr>
              <w:rPr>
                <w:color w:val="000000"/>
              </w:rPr>
            </w:pPr>
          </w:p>
        </w:tc>
      </w:tr>
      <w:tr w:rsidR="0064481E" w:rsidRPr="00D34169" w14:paraId="22ECBC7F" w14:textId="77777777" w:rsidTr="00477F88">
        <w:tc>
          <w:tcPr>
            <w:tcW w:w="2802" w:type="dxa"/>
            <w:shd w:val="clear" w:color="auto" w:fill="auto"/>
          </w:tcPr>
          <w:p w14:paraId="48B3D36D" w14:textId="328A811E" w:rsidR="0064481E" w:rsidRPr="00D34169" w:rsidRDefault="0064481E" w:rsidP="00C77C41">
            <w:pPr>
              <w:rPr>
                <w:color w:val="000000"/>
              </w:rPr>
            </w:pPr>
            <w:r w:rsidRPr="00064DDD">
              <w:t>н21</w:t>
            </w:r>
          </w:p>
        </w:tc>
        <w:tc>
          <w:tcPr>
            <w:tcW w:w="3717" w:type="dxa"/>
            <w:shd w:val="clear" w:color="auto" w:fill="auto"/>
          </w:tcPr>
          <w:p w14:paraId="35C2E9D8" w14:textId="2ED94F7E" w:rsidR="0064481E" w:rsidRPr="00D34169" w:rsidRDefault="0064481E" w:rsidP="00E52286">
            <w:pPr>
              <w:rPr>
                <w:color w:val="000000"/>
              </w:rPr>
            </w:pPr>
            <w:r w:rsidRPr="00064DDD">
              <w:t>887650.76</w:t>
            </w:r>
          </w:p>
        </w:tc>
        <w:tc>
          <w:tcPr>
            <w:tcW w:w="2661" w:type="dxa"/>
            <w:shd w:val="clear" w:color="auto" w:fill="auto"/>
          </w:tcPr>
          <w:p w14:paraId="1191D6DE" w14:textId="546ACE30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4238434.03</w:t>
            </w:r>
          </w:p>
        </w:tc>
      </w:tr>
      <w:tr w:rsidR="0064481E" w:rsidRPr="00D34169" w14:paraId="402A7C83" w14:textId="77777777" w:rsidTr="00477F88">
        <w:tc>
          <w:tcPr>
            <w:tcW w:w="2802" w:type="dxa"/>
            <w:shd w:val="clear" w:color="auto" w:fill="auto"/>
          </w:tcPr>
          <w:p w14:paraId="6A7537D0" w14:textId="2074F6B5" w:rsidR="0064481E" w:rsidRPr="00D34169" w:rsidRDefault="0064481E" w:rsidP="00C77C41">
            <w:pPr>
              <w:rPr>
                <w:color w:val="000000"/>
              </w:rPr>
            </w:pPr>
            <w:r w:rsidRPr="00064DDD">
              <w:t>н22</w:t>
            </w:r>
          </w:p>
        </w:tc>
        <w:tc>
          <w:tcPr>
            <w:tcW w:w="3717" w:type="dxa"/>
            <w:shd w:val="clear" w:color="auto" w:fill="auto"/>
          </w:tcPr>
          <w:p w14:paraId="2DEB04AD" w14:textId="42294D7A" w:rsidR="0064481E" w:rsidRPr="00D34169" w:rsidRDefault="0064481E" w:rsidP="00E52286">
            <w:pPr>
              <w:rPr>
                <w:color w:val="000000"/>
              </w:rPr>
            </w:pPr>
            <w:r w:rsidRPr="00064DDD">
              <w:t>887651.73</w:t>
            </w:r>
          </w:p>
        </w:tc>
        <w:tc>
          <w:tcPr>
            <w:tcW w:w="2661" w:type="dxa"/>
            <w:shd w:val="clear" w:color="auto" w:fill="auto"/>
          </w:tcPr>
          <w:p w14:paraId="2C1F19B8" w14:textId="458E2559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4238433.80</w:t>
            </w:r>
          </w:p>
        </w:tc>
      </w:tr>
      <w:tr w:rsidR="0064481E" w:rsidRPr="00D34169" w14:paraId="493B8B1C" w14:textId="77777777" w:rsidTr="00477F88">
        <w:tc>
          <w:tcPr>
            <w:tcW w:w="2802" w:type="dxa"/>
            <w:shd w:val="clear" w:color="auto" w:fill="auto"/>
          </w:tcPr>
          <w:p w14:paraId="38F7912C" w14:textId="793BB3FA" w:rsidR="0064481E" w:rsidRPr="00D34169" w:rsidRDefault="0064481E" w:rsidP="00C77C41">
            <w:pPr>
              <w:rPr>
                <w:color w:val="000000"/>
              </w:rPr>
            </w:pPr>
            <w:r w:rsidRPr="00064DDD">
              <w:t>н23</w:t>
            </w:r>
          </w:p>
        </w:tc>
        <w:tc>
          <w:tcPr>
            <w:tcW w:w="3717" w:type="dxa"/>
            <w:shd w:val="clear" w:color="auto" w:fill="auto"/>
          </w:tcPr>
          <w:p w14:paraId="0C8907D3" w14:textId="02746633" w:rsidR="0064481E" w:rsidRPr="00D34169" w:rsidRDefault="0064481E" w:rsidP="00E52286">
            <w:pPr>
              <w:rPr>
                <w:color w:val="000000"/>
              </w:rPr>
            </w:pPr>
            <w:r w:rsidRPr="00064DDD">
              <w:t>887651.96</w:t>
            </w:r>
          </w:p>
        </w:tc>
        <w:tc>
          <w:tcPr>
            <w:tcW w:w="2661" w:type="dxa"/>
            <w:shd w:val="clear" w:color="auto" w:fill="auto"/>
          </w:tcPr>
          <w:p w14:paraId="7FFDDE06" w14:textId="4681670D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4238434.77</w:t>
            </w:r>
          </w:p>
        </w:tc>
      </w:tr>
      <w:tr w:rsidR="0064481E" w:rsidRPr="00D34169" w14:paraId="5BFF0B6E" w14:textId="77777777" w:rsidTr="00477F88">
        <w:tc>
          <w:tcPr>
            <w:tcW w:w="2802" w:type="dxa"/>
            <w:shd w:val="clear" w:color="auto" w:fill="auto"/>
          </w:tcPr>
          <w:p w14:paraId="0C547F7A" w14:textId="6D5B4439" w:rsidR="0064481E" w:rsidRPr="00D34169" w:rsidRDefault="0064481E" w:rsidP="00C77C41">
            <w:pPr>
              <w:rPr>
                <w:color w:val="000000"/>
              </w:rPr>
            </w:pPr>
            <w:r w:rsidRPr="00064DDD">
              <w:t>н24</w:t>
            </w:r>
          </w:p>
        </w:tc>
        <w:tc>
          <w:tcPr>
            <w:tcW w:w="3717" w:type="dxa"/>
            <w:shd w:val="clear" w:color="auto" w:fill="auto"/>
          </w:tcPr>
          <w:p w14:paraId="20AB17AE" w14:textId="61554221" w:rsidR="0064481E" w:rsidRPr="00D34169" w:rsidRDefault="0064481E" w:rsidP="00E52286">
            <w:pPr>
              <w:rPr>
                <w:color w:val="000000"/>
              </w:rPr>
            </w:pPr>
            <w:r w:rsidRPr="00064DDD">
              <w:t>887650.99</w:t>
            </w:r>
          </w:p>
        </w:tc>
        <w:tc>
          <w:tcPr>
            <w:tcW w:w="2661" w:type="dxa"/>
            <w:shd w:val="clear" w:color="auto" w:fill="auto"/>
          </w:tcPr>
          <w:p w14:paraId="5EB83611" w14:textId="1ED6DCC2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4238435.00</w:t>
            </w:r>
          </w:p>
        </w:tc>
      </w:tr>
      <w:tr w:rsidR="0064481E" w:rsidRPr="00D34169" w14:paraId="48D77B7E" w14:textId="77777777" w:rsidTr="00477F88">
        <w:tc>
          <w:tcPr>
            <w:tcW w:w="2802" w:type="dxa"/>
            <w:shd w:val="clear" w:color="auto" w:fill="auto"/>
          </w:tcPr>
          <w:p w14:paraId="62667252" w14:textId="1F8AC253" w:rsidR="0064481E" w:rsidRPr="00D34169" w:rsidRDefault="0064481E" w:rsidP="00C77C41">
            <w:pPr>
              <w:rPr>
                <w:color w:val="000000"/>
              </w:rPr>
            </w:pPr>
            <w:r w:rsidRPr="00064DDD">
              <w:t>н21</w:t>
            </w:r>
          </w:p>
        </w:tc>
        <w:tc>
          <w:tcPr>
            <w:tcW w:w="3717" w:type="dxa"/>
            <w:shd w:val="clear" w:color="auto" w:fill="auto"/>
          </w:tcPr>
          <w:p w14:paraId="0F3C9B32" w14:textId="21A21B4B" w:rsidR="0064481E" w:rsidRPr="00D34169" w:rsidRDefault="0064481E" w:rsidP="00E52286">
            <w:pPr>
              <w:rPr>
                <w:color w:val="000000"/>
              </w:rPr>
            </w:pPr>
            <w:r w:rsidRPr="00064DDD">
              <w:t>887650.76</w:t>
            </w:r>
          </w:p>
        </w:tc>
        <w:tc>
          <w:tcPr>
            <w:tcW w:w="2661" w:type="dxa"/>
            <w:shd w:val="clear" w:color="auto" w:fill="auto"/>
          </w:tcPr>
          <w:p w14:paraId="231A73C1" w14:textId="3C3DC78B" w:rsidR="0064481E" w:rsidRPr="00D34169" w:rsidRDefault="0064481E" w:rsidP="00E52286">
            <w:pPr>
              <w:rPr>
                <w:color w:val="000000"/>
              </w:rPr>
            </w:pPr>
            <w:r w:rsidRPr="00064DDD">
              <w:t>4238434.03</w:t>
            </w:r>
          </w:p>
        </w:tc>
      </w:tr>
      <w:tr w:rsidR="0064481E" w:rsidRPr="00D34169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64481E" w:rsidRPr="00D34169" w:rsidRDefault="0064481E" w:rsidP="006124E9">
            <w:r w:rsidRPr="00D34169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3AD86F4A" w14:textId="77777777" w:rsidR="00B65AAF" w:rsidRDefault="00B65AAF" w:rsidP="0056483C">
      <w:pPr>
        <w:autoSpaceDE w:val="0"/>
        <w:autoSpaceDN w:val="0"/>
        <w:adjustRightInd w:val="0"/>
      </w:pPr>
    </w:p>
    <w:p w14:paraId="1C3241DA" w14:textId="77777777" w:rsidR="00B65AAF" w:rsidRDefault="00B65AAF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2E56129A" w14:textId="77777777" w:rsidR="004B617A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24D021AD" w14:textId="77777777" w:rsidR="004B617A" w:rsidRDefault="004B617A" w:rsidP="00DD1761">
            <w:pPr>
              <w:ind w:left="-142" w:firstLine="142"/>
              <w:rPr>
                <w:b/>
                <w:noProof/>
              </w:rPr>
            </w:pPr>
          </w:p>
          <w:p w14:paraId="7F598B73" w14:textId="37147C6E" w:rsidR="00943D23" w:rsidRDefault="004B617A" w:rsidP="004B617A">
            <w:pPr>
              <w:ind w:firstLine="28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7BE5AF3" wp14:editId="5A4F0719">
                  <wp:extent cx="5379522" cy="6062203"/>
                  <wp:effectExtent l="0" t="0" r="0" b="0"/>
                  <wp:docPr id="1" name="Рисунок 1" descr="\\thecus\ОТДЕЛЫ\Управление капитального строительства\Отдел подготовки строительства\5-Объекты по земле\04-2024г\УКЭС\г. Усть-Кут\ул. Новоселов,д.6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4-2024г\УКЭС\г. Усть-Кут\ул. Новоселов,д.6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7" t="17135" r="8768" b="17282"/>
                          <a:stretch/>
                        </pic:blipFill>
                        <pic:spPr bwMode="auto">
                          <a:xfrm>
                            <a:off x="0" y="0"/>
                            <a:ext cx="5379617" cy="606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3D2347" w14:textId="77777777" w:rsidR="00986A2A" w:rsidRDefault="00986A2A" w:rsidP="00DD1761">
            <w:pPr>
              <w:ind w:left="-142" w:firstLine="142"/>
              <w:rPr>
                <w:b/>
                <w:noProof/>
              </w:rPr>
            </w:pPr>
          </w:p>
          <w:p w14:paraId="51A7112D" w14:textId="7FF88EC8" w:rsidR="00CF60FA" w:rsidRDefault="00CF60FA" w:rsidP="00986A2A">
            <w:pPr>
              <w:rPr>
                <w:b/>
                <w:noProof/>
              </w:rPr>
            </w:pP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1B62912C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7273A4">
              <w:rPr>
                <w:b/>
              </w:rPr>
              <w:t>10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End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7D6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7DB0"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5910A"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BD50B"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97F62"/>
    <w:rsid w:val="000B0343"/>
    <w:rsid w:val="000E6B35"/>
    <w:rsid w:val="00151A5D"/>
    <w:rsid w:val="00157041"/>
    <w:rsid w:val="0016409C"/>
    <w:rsid w:val="00164C85"/>
    <w:rsid w:val="00166E87"/>
    <w:rsid w:val="00172836"/>
    <w:rsid w:val="00176487"/>
    <w:rsid w:val="0017753A"/>
    <w:rsid w:val="00187ED2"/>
    <w:rsid w:val="00193140"/>
    <w:rsid w:val="001C4424"/>
    <w:rsid w:val="001D4072"/>
    <w:rsid w:val="001D5DAF"/>
    <w:rsid w:val="001F20DE"/>
    <w:rsid w:val="00214DC1"/>
    <w:rsid w:val="002206C6"/>
    <w:rsid w:val="00236AFC"/>
    <w:rsid w:val="00241DAF"/>
    <w:rsid w:val="003203DB"/>
    <w:rsid w:val="003375FC"/>
    <w:rsid w:val="0035591D"/>
    <w:rsid w:val="003579B3"/>
    <w:rsid w:val="00364E4E"/>
    <w:rsid w:val="003C1D09"/>
    <w:rsid w:val="003E1FA5"/>
    <w:rsid w:val="004075F3"/>
    <w:rsid w:val="00415D91"/>
    <w:rsid w:val="00447034"/>
    <w:rsid w:val="00465D93"/>
    <w:rsid w:val="004960B3"/>
    <w:rsid w:val="004B617A"/>
    <w:rsid w:val="004C4A90"/>
    <w:rsid w:val="004D34DA"/>
    <w:rsid w:val="00515289"/>
    <w:rsid w:val="005278B9"/>
    <w:rsid w:val="00563475"/>
    <w:rsid w:val="0056483C"/>
    <w:rsid w:val="00587A20"/>
    <w:rsid w:val="005E4D93"/>
    <w:rsid w:val="00604B7F"/>
    <w:rsid w:val="006124E9"/>
    <w:rsid w:val="0064481E"/>
    <w:rsid w:val="00666D2F"/>
    <w:rsid w:val="00682D40"/>
    <w:rsid w:val="0069157D"/>
    <w:rsid w:val="006B5EE4"/>
    <w:rsid w:val="006C0CF3"/>
    <w:rsid w:val="006D39AF"/>
    <w:rsid w:val="006E2A8A"/>
    <w:rsid w:val="007273A4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86CB5"/>
    <w:rsid w:val="008B4AD9"/>
    <w:rsid w:val="008C5407"/>
    <w:rsid w:val="008C7888"/>
    <w:rsid w:val="008F11C6"/>
    <w:rsid w:val="009200F4"/>
    <w:rsid w:val="00941FBE"/>
    <w:rsid w:val="00943D23"/>
    <w:rsid w:val="00945279"/>
    <w:rsid w:val="00970DF3"/>
    <w:rsid w:val="0097235C"/>
    <w:rsid w:val="00974192"/>
    <w:rsid w:val="00974BE2"/>
    <w:rsid w:val="009818AF"/>
    <w:rsid w:val="00986A2A"/>
    <w:rsid w:val="009A4314"/>
    <w:rsid w:val="009B0288"/>
    <w:rsid w:val="009C16A3"/>
    <w:rsid w:val="009D758E"/>
    <w:rsid w:val="00A16E93"/>
    <w:rsid w:val="00A400F9"/>
    <w:rsid w:val="00B6352F"/>
    <w:rsid w:val="00B65AAF"/>
    <w:rsid w:val="00B807DD"/>
    <w:rsid w:val="00B8774C"/>
    <w:rsid w:val="00B91DA7"/>
    <w:rsid w:val="00BB0801"/>
    <w:rsid w:val="00C46218"/>
    <w:rsid w:val="00C77C41"/>
    <w:rsid w:val="00CA27B8"/>
    <w:rsid w:val="00CA7C8E"/>
    <w:rsid w:val="00CC5511"/>
    <w:rsid w:val="00CF60FA"/>
    <w:rsid w:val="00CF7AA3"/>
    <w:rsid w:val="00D0245C"/>
    <w:rsid w:val="00D34169"/>
    <w:rsid w:val="00D463AF"/>
    <w:rsid w:val="00D551CC"/>
    <w:rsid w:val="00D564C5"/>
    <w:rsid w:val="00D725D6"/>
    <w:rsid w:val="00DA2E86"/>
    <w:rsid w:val="00DD1761"/>
    <w:rsid w:val="00DD326E"/>
    <w:rsid w:val="00E0395B"/>
    <w:rsid w:val="00E2156D"/>
    <w:rsid w:val="00E476F1"/>
    <w:rsid w:val="00E51615"/>
    <w:rsid w:val="00E52286"/>
    <w:rsid w:val="00E578D9"/>
    <w:rsid w:val="00ED0D8E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  <w15:docId w15:val="{55D2E2CE-9310-4FC1-A726-1D02E4C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Admin</cp:lastModifiedBy>
  <cp:revision>112</cp:revision>
  <cp:lastPrinted>2020-10-15T06:54:00Z</cp:lastPrinted>
  <dcterms:created xsi:type="dcterms:W3CDTF">2020-06-10T01:13:00Z</dcterms:created>
  <dcterms:modified xsi:type="dcterms:W3CDTF">2024-02-21T09:54:00Z</dcterms:modified>
</cp:coreProperties>
</file>