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3E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</w:t>
      </w:r>
      <w:r w:rsidR="0085055B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         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Информация о </w:t>
      </w:r>
      <w:r w:rsidR="00D02B3D" w:rsidRPr="00805645">
        <w:rPr>
          <w:rFonts w:ascii="Courier New" w:hAnsi="Courier New" w:cs="Courier New"/>
          <w:b/>
          <w:sz w:val="18"/>
          <w:szCs w:val="18"/>
        </w:rPr>
        <w:t>мониторинге д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>остижения результатов предоставления субсидии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87649E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│   Коды    │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</w:p>
    <w:p w:rsidR="00D02B3D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по состоянию на 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01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июля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20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23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 г.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Дата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01.07.2023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Дата</w:t>
      </w:r>
      <w:hyperlink r:id="rId5" w:anchor="/document/403037436/entry/40111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1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10.07.2023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9E5F3E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Администрация </w:t>
      </w:r>
      <w:proofErr w:type="spellStart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Усть-Кутского</w:t>
      </w:r>
      <w:proofErr w:type="spellEnd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муниципального образования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proofErr w:type="gramStart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Сводному</w:t>
      </w:r>
      <w:proofErr w:type="gramEnd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финансового органа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="009E5F3E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(городского поселения)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реестру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253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val="en-US" w:eastAsia="ru-RU"/>
        </w:rPr>
        <w:t>D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0017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структурного элемента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государственной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программы</w:t>
      </w:r>
      <w:hyperlink r:id="rId6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______________________________________________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hyperlink r:id="rId7" w:anchor="/document/404917355/entry/1000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8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├───────────┤</w:t>
      </w:r>
    </w:p>
    <w:p w:rsidR="0085055B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субсидии   </w:t>
      </w:r>
      <w:proofErr w:type="spellStart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Субсидии</w:t>
      </w:r>
      <w:proofErr w:type="spellEnd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социально-ориентированным некоммерческим организациям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│           │</w:t>
      </w:r>
    </w:p>
    <w:p w:rsidR="0085055B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</w:p>
    <w:p w:rsidR="00D02B3D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                           </w:t>
      </w:r>
      <w:r w:rsidR="00D02B3D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по </w:t>
      </w:r>
      <w:hyperlink r:id="rId9" w:anchor="/document/404917355/entry/1000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10" w:anchor="/document/403037436/entry/4333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3</w:t>
        </w:r>
      </w:hyperlink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</w:t>
      </w:r>
    </w:p>
    <w:p w:rsidR="00D02B3D" w:rsidRPr="00CF2F99" w:rsidRDefault="009E5F3E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proofErr w:type="gramStart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ежеквартальная</w:t>
      </w:r>
      <w:proofErr w:type="gramEnd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_________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по состоянию на 01 июля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2023 года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___________________________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9E5F3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└───────────┘</w:t>
      </w:r>
    </w:p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I. Информация о достижении </w:t>
      </w:r>
      <w:r w:rsidRPr="00805645">
        <w:rPr>
          <w:rFonts w:ascii="Times New Roman" w:hAnsi="Times New Roman" w:cs="Times New Roman"/>
          <w:sz w:val="18"/>
          <w:szCs w:val="18"/>
        </w:rPr>
        <w:t>контрольных точек</w:t>
      </w: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 целях достижения результатов предоставления субсидии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0184"/>
        <w:gridCol w:w="4204"/>
      </w:tblGrid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данных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/document/403037436/entry/4444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4</w:t>
              </w:r>
            </w:hyperlink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 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в отчетном периоде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нарушением установленных сроков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до наступления срока</w:t>
            </w:r>
            <w:proofErr w:type="gramEnd"/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достигнутые в периодах, предшествующих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отчетному</w:t>
            </w:r>
            <w:proofErr w:type="gramEnd"/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, контро</w:t>
            </w:r>
            <w:bookmarkStart w:id="0" w:name="_GoBack"/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bookmarkEnd w:id="0"/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ьные точки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недостигнутые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достижение которых запланировано в течение трех месяцев, следующих за отчетным периодом,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II. Информация о достижении результатов предоставления субсидии</w:t>
      </w:r>
    </w:p>
    <w:tbl>
      <w:tblPr>
        <w:tblW w:w="153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761"/>
        <w:gridCol w:w="932"/>
        <w:gridCol w:w="851"/>
        <w:gridCol w:w="790"/>
        <w:gridCol w:w="567"/>
        <w:gridCol w:w="769"/>
        <w:gridCol w:w="789"/>
        <w:gridCol w:w="771"/>
        <w:gridCol w:w="755"/>
        <w:gridCol w:w="507"/>
        <w:gridCol w:w="531"/>
        <w:gridCol w:w="887"/>
        <w:gridCol w:w="1005"/>
        <w:gridCol w:w="1125"/>
        <w:gridCol w:w="567"/>
        <w:gridCol w:w="708"/>
        <w:gridCol w:w="710"/>
      </w:tblGrid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Получатель субсидии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</w:t>
            </w:r>
          </w:p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 </w:t>
            </w:r>
            <w:hyperlink r:id="rId12" w:anchor="/document/403037436/entry/4555" w:history="1">
              <w:r w:rsidRPr="00805645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hyperlink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3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4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5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6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достижения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8056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 </w:t>
            </w:r>
            <w:hyperlink r:id="rId17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субсидии, подлежащей предоставлению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8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9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3F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2B3D" w:rsidRPr="00CF2F99" w:rsidRDefault="00B341E7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/document/179222/entry/0" w:history="1">
              <w:r w:rsidR="00D02B3D"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прогнозное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начала текущего финансового года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распределено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фактический/ прогнозный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распределенный по получателям субсидии,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нераспределенный,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денежных 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D83E3F" w:rsidRPr="00CF2F99" w:rsidTr="004D620A">
        <w:trPr>
          <w:trHeight w:val="130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E3F" w:rsidRPr="00CF2F99" w:rsidTr="004D620A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D83E3F" w:rsidRPr="00CF2F99" w:rsidTr="004D620A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  <w:r w:rsidR="00D02B3D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УСТЬ-КУТСКАЯ РАЙОННАЯ ОРГАНИЗАЦИЯ ВЕТЕРАНОВ И ИНВАЛИД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ОВ БОЕВЫХ ДЕЙСТВИЙ </w:t>
            </w:r>
            <w:proofErr w:type="gramStart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–«</w:t>
            </w:r>
            <w:proofErr w:type="gramEnd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КОНТИНГЕНТ»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 предоставления субсидии:</w:t>
            </w:r>
          </w:p>
          <w:p w:rsidR="00805645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Реализация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</w:t>
            </w: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проекта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патриотическому воспитанию граждан Российской Федерации «Мы вместе!»</w:t>
            </w:r>
          </w:p>
          <w:p w:rsidR="00805645" w:rsidRPr="00CF2F99" w:rsidRDefault="0080564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</w:tr>
      <w:tr w:rsidR="00D83E3F" w:rsidRPr="00CF2F99" w:rsidTr="004D620A">
        <w:trPr>
          <w:trHeight w:val="1944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645" w:rsidRPr="0062719D" w:rsidRDefault="00D02B3D" w:rsidP="00805645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 точка</w:t>
            </w:r>
            <w:r w:rsidR="00242A29"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 1.1.</w:t>
            </w: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:</w:t>
            </w:r>
          </w:p>
          <w:p w:rsidR="00D02B3D" w:rsidRPr="00CF2F99" w:rsidRDefault="00242A29" w:rsidP="008056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Утвержден план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проекта для проведения военно-патриотических мероприятий </w:t>
            </w:r>
          </w:p>
          <w:p w:rsidR="00242A29" w:rsidRPr="00CF2F99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7649E" w:rsidRPr="00CF2F99" w:rsidTr="004D620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49E" w:rsidRPr="00CF2F99" w:rsidRDefault="0087649E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62719D" w:rsidRDefault="0087649E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1.2.: </w:t>
            </w:r>
          </w:p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Приобретен инвентарь для проведения военно-патриотических мероприятий</w:t>
            </w:r>
          </w:p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62719D" w:rsidRDefault="00B341E7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1.3.: 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Укреплена материально-техническая база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 точка 1.</w:t>
            </w:r>
            <w:r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.: </w:t>
            </w:r>
          </w:p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Проведены тематические встречи школьников, студентов, членов патриотических объединений, </w:t>
            </w:r>
            <w:proofErr w:type="spellStart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>юнармии</w:t>
            </w:r>
            <w:proofErr w:type="spellEnd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 и молодежи с ветеранами боевых действий и войнами-интернационалистами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02B3D" w:rsidRPr="00D02B3D" w:rsidRDefault="00D02B3D" w:rsidP="00D02B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2B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sectPr w:rsidR="00D02B3D" w:rsidRPr="00D02B3D" w:rsidSect="00D02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B"/>
    <w:rsid w:val="00242A29"/>
    <w:rsid w:val="002776E5"/>
    <w:rsid w:val="002F1C74"/>
    <w:rsid w:val="004D620A"/>
    <w:rsid w:val="0062719D"/>
    <w:rsid w:val="007939AB"/>
    <w:rsid w:val="007A3EA5"/>
    <w:rsid w:val="00805645"/>
    <w:rsid w:val="0085055B"/>
    <w:rsid w:val="0087649E"/>
    <w:rsid w:val="009E5F3E"/>
    <w:rsid w:val="00A82CC1"/>
    <w:rsid w:val="00B341E7"/>
    <w:rsid w:val="00CF2F99"/>
    <w:rsid w:val="00D02B3D"/>
    <w:rsid w:val="00D83E3F"/>
    <w:rsid w:val="00DC1AAA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2023-11-07T02:20:00Z</cp:lastPrinted>
  <dcterms:created xsi:type="dcterms:W3CDTF">2023-11-07T02:21:00Z</dcterms:created>
  <dcterms:modified xsi:type="dcterms:W3CDTF">2023-11-07T02:21:00Z</dcterms:modified>
</cp:coreProperties>
</file>